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C81" w:rsidRPr="00080A38" w:rsidRDefault="00ED2C81" w:rsidP="00A223A5">
      <w:pPr>
        <w:spacing w:line="360" w:lineRule="auto"/>
        <w:jc w:val="both"/>
        <w:rPr>
          <w:rFonts w:ascii="Trebuchet MS" w:hAnsi="Trebuchet MS"/>
        </w:rPr>
      </w:pPr>
    </w:p>
    <w:p w:rsidR="00D0673D" w:rsidRPr="003D49DE" w:rsidRDefault="00D6402C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Proposta de C</w:t>
      </w:r>
      <w:r w:rsidR="00D0673D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andidatura</w:t>
      </w:r>
    </w:p>
    <w:p w:rsidR="00152047" w:rsidRPr="003D49DE" w:rsidRDefault="00152047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Parte B</w:t>
      </w:r>
    </w:p>
    <w:p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(Anexo </w:t>
      </w:r>
      <w:r w:rsidR="0048722E"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Técnico</w:t>
      </w: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)</w:t>
      </w:r>
    </w:p>
    <w:p w:rsidR="00D0673D" w:rsidRPr="003D49DE" w:rsidRDefault="00D067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Sistema de Incentivos à INVESTIGAÇÃO E DESENVOLVIMENTO TECNOLÓGICO (SI I&amp;DT)</w:t>
      </w:r>
    </w:p>
    <w:p w:rsidR="0024353D" w:rsidRPr="003D49DE" w:rsidRDefault="0024353D" w:rsidP="00A223A5">
      <w:pPr>
        <w:spacing w:before="120" w:after="600" w:line="360" w:lineRule="auto"/>
        <w:jc w:val="center"/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</w:pPr>
      <w:r w:rsidRPr="003D49DE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 xml:space="preserve">AVISO Nº </w:t>
      </w:r>
      <w:r w:rsidR="00F7563A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18</w:t>
      </w:r>
      <w:r w:rsidR="00C424FD">
        <w:rPr>
          <w:rFonts w:ascii="Arial Black" w:eastAsia="Times New Roman" w:hAnsi="Arial Black" w:cs="Times New Roman"/>
          <w:caps/>
          <w:color w:val="1F497D" w:themeColor="text2"/>
          <w:sz w:val="32"/>
          <w:szCs w:val="32"/>
          <w:lang w:eastAsia="pt-PT"/>
        </w:rPr>
        <w:t>/SI/2018</w:t>
      </w:r>
    </w:p>
    <w:p w:rsidR="00980697" w:rsidRPr="00980697" w:rsidRDefault="00980697" w:rsidP="00980697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980697">
        <w:rPr>
          <w:rFonts w:ascii="Arial Black" w:hAnsi="Arial Black"/>
          <w:b/>
          <w:smallCaps/>
          <w:color w:val="1F497D" w:themeColor="text2"/>
          <w:sz w:val="28"/>
          <w:szCs w:val="28"/>
        </w:rPr>
        <w:t>I&amp;D EMPRESARIAL</w:t>
      </w:r>
    </w:p>
    <w:p w:rsidR="003D49DE" w:rsidRDefault="00980697" w:rsidP="003D49DE">
      <w:pPr>
        <w:spacing w:before="120" w:after="840"/>
        <w:jc w:val="center"/>
        <w:rPr>
          <w:rFonts w:ascii="Arial Black" w:hAnsi="Arial Black"/>
          <w:b/>
          <w:smallCaps/>
          <w:color w:val="1F497D" w:themeColor="text2"/>
          <w:sz w:val="28"/>
          <w:szCs w:val="28"/>
        </w:rPr>
      </w:pPr>
      <w:r w:rsidRPr="00980697">
        <w:rPr>
          <w:rFonts w:ascii="Arial Black" w:hAnsi="Arial Black"/>
          <w:b/>
          <w:smallCaps/>
          <w:color w:val="1F497D" w:themeColor="text2"/>
          <w:sz w:val="28"/>
          <w:szCs w:val="28"/>
        </w:rPr>
        <w:t>PROJETOS DE I&amp;D INDUSTRIAL À ESCALA EUROPEIA</w:t>
      </w:r>
    </w:p>
    <w:p w:rsidR="00ED2C81" w:rsidRDefault="00ED2C81" w:rsidP="003D49DE">
      <w:pPr>
        <w:spacing w:before="120" w:after="240" w:line="360" w:lineRule="auto"/>
        <w:jc w:val="center"/>
        <w:rPr>
          <w:rFonts w:ascii="Trebuchet MS" w:hAnsi="Trebuchet MS"/>
          <w:sz w:val="20"/>
          <w:szCs w:val="20"/>
        </w:rPr>
      </w:pPr>
    </w:p>
    <w:p w:rsidR="0024353D" w:rsidRDefault="00CB5A5B" w:rsidP="00CB5A5B">
      <w:pPr>
        <w:spacing w:line="360" w:lineRule="auto"/>
        <w:jc w:val="center"/>
        <w:rPr>
          <w:rFonts w:ascii="Trebuchet MS" w:hAnsi="Trebuchet MS"/>
          <w:sz w:val="20"/>
          <w:szCs w:val="20"/>
        </w:rPr>
      </w:pPr>
      <w:r>
        <w:rPr>
          <w:noProof/>
          <w:lang w:eastAsia="pt-PT"/>
        </w:rPr>
        <w:drawing>
          <wp:inline distT="0" distB="0" distL="0" distR="0" wp14:anchorId="6614F0BF" wp14:editId="4CFC24E6">
            <wp:extent cx="3038475" cy="1131570"/>
            <wp:effectExtent l="0" t="0" r="9525" b="0"/>
            <wp:docPr id="4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24353D" w:rsidRDefault="0024353D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tbl>
      <w:tblPr>
        <w:tblStyle w:val="Tabelacomgrelha"/>
        <w:tblW w:w="9039" w:type="dxa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9039"/>
      </w:tblGrid>
      <w:tr w:rsidR="00530263" w:rsidRPr="007B439B" w:rsidTr="00512DD0">
        <w:tc>
          <w:tcPr>
            <w:tcW w:w="9039" w:type="dxa"/>
            <w:shd w:val="clear" w:color="auto" w:fill="EAF1DD" w:themeFill="accent3" w:themeFillTint="33"/>
          </w:tcPr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B439B">
              <w:rPr>
                <w:rFonts w:ascii="Trebuchet MS" w:hAnsi="Trebuchet MS"/>
              </w:rPr>
              <w:t xml:space="preserve">Na preparação da sua candidatura, por favor siga a estrutura </w:t>
            </w:r>
            <w:r>
              <w:rPr>
                <w:rFonts w:ascii="Trebuchet MS" w:hAnsi="Trebuchet MS"/>
              </w:rPr>
              <w:t xml:space="preserve">(tópicos) </w:t>
            </w:r>
            <w:r w:rsidRPr="007B439B">
              <w:rPr>
                <w:rFonts w:ascii="Trebuchet MS" w:hAnsi="Trebuchet MS"/>
              </w:rPr>
              <w:t xml:space="preserve">deste </w:t>
            </w:r>
            <w:proofErr w:type="spellStart"/>
            <w:r w:rsidRPr="007B439B">
              <w:rPr>
                <w:rFonts w:ascii="Trebuchet MS" w:hAnsi="Trebuchet MS"/>
              </w:rPr>
              <w:t>template</w:t>
            </w:r>
            <w:proofErr w:type="spellEnd"/>
            <w:r w:rsidRPr="007B439B">
              <w:rPr>
                <w:rFonts w:ascii="Trebuchet MS" w:hAnsi="Trebuchet MS"/>
              </w:rPr>
              <w:t xml:space="preserve">. O mesmo foi desenhado com o </w:t>
            </w:r>
            <w:proofErr w:type="spellStart"/>
            <w:r w:rsidRPr="007B439B">
              <w:rPr>
                <w:rFonts w:ascii="Trebuchet MS" w:hAnsi="Trebuchet MS"/>
              </w:rPr>
              <w:t>objetivo</w:t>
            </w:r>
            <w:proofErr w:type="spellEnd"/>
            <w:r w:rsidRPr="007B439B">
              <w:rPr>
                <w:rFonts w:ascii="Trebuchet MS" w:hAnsi="Trebuchet MS"/>
              </w:rPr>
              <w:t xml:space="preserve"> de assegurar que os </w:t>
            </w:r>
            <w:proofErr w:type="spellStart"/>
            <w:r w:rsidRPr="007B439B">
              <w:rPr>
                <w:rFonts w:ascii="Trebuchet MS" w:hAnsi="Trebuchet MS"/>
              </w:rPr>
              <w:t>aspetos</w:t>
            </w:r>
            <w:proofErr w:type="spellEnd"/>
            <w:r w:rsidRPr="007B439B">
              <w:rPr>
                <w:rFonts w:ascii="Trebuchet MS" w:hAnsi="Trebuchet MS"/>
              </w:rPr>
              <w:t xml:space="preserve"> importantes do </w:t>
            </w:r>
            <w:proofErr w:type="spellStart"/>
            <w:r w:rsidRPr="007B439B">
              <w:rPr>
                <w:rFonts w:ascii="Trebuchet MS" w:hAnsi="Trebuchet MS"/>
              </w:rPr>
              <w:t>projeto</w:t>
            </w:r>
            <w:proofErr w:type="spellEnd"/>
            <w:r w:rsidRPr="007B439B">
              <w:rPr>
                <w:rFonts w:ascii="Trebuchet MS" w:hAnsi="Trebuchet MS"/>
              </w:rPr>
              <w:t xml:space="preserve"> fiquem evidentes e claros de forma a permitir aos peritos avaliadores uma avaliação eficaz.</w:t>
            </w: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Default="00AB7D26" w:rsidP="00A223A5">
            <w:pPr>
              <w:pStyle w:val="Normal1"/>
              <w:spacing w:after="200" w:line="276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>
              <w:rPr>
                <w:noProof/>
                <w:lang w:val="pt-PT" w:eastAsia="pt-PT"/>
              </w:rPr>
              <w:drawing>
                <wp:inline distT="0" distB="0" distL="0" distR="0" wp14:anchorId="337402DD" wp14:editId="049EA278">
                  <wp:extent cx="165100" cy="165100"/>
                  <wp:effectExtent l="0" t="0" r="6350" b="635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39B">
              <w:rPr>
                <w:rFonts w:ascii="Trebuchet MS" w:hAnsi="Trebuchet MS"/>
                <w:noProof/>
                <w:sz w:val="22"/>
                <w:szCs w:val="22"/>
                <w:lang w:val="pt-PT"/>
              </w:rPr>
              <w:t xml:space="preserve"> </w:t>
            </w:r>
            <w:r w:rsidRPr="007B439B">
              <w:rPr>
                <w:rFonts w:ascii="Trebuchet MS" w:hAnsi="Trebuchet MS"/>
                <w:b/>
                <w:sz w:val="22"/>
                <w:szCs w:val="22"/>
                <w:lang w:val="pt-PT"/>
              </w:rPr>
              <w:t>Limites de páginas</w:t>
            </w: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: </w:t>
            </w:r>
            <w:r w:rsidRPr="007B439B">
              <w:rPr>
                <w:rFonts w:ascii="Trebuchet MS" w:hAnsi="Trebuchet MS"/>
                <w:sz w:val="22"/>
                <w:szCs w:val="22"/>
                <w:u w:val="single"/>
                <w:lang w:val="pt-PT"/>
              </w:rPr>
              <w:t xml:space="preserve">As secções não devem no seu conjunto ultrapassar as </w:t>
            </w:r>
            <w:r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7</w:t>
            </w:r>
            <w:r w:rsidRPr="007B439B">
              <w:rPr>
                <w:rFonts w:ascii="Trebuchet MS" w:hAnsi="Trebuchet MS"/>
                <w:b/>
                <w:sz w:val="22"/>
                <w:szCs w:val="22"/>
                <w:u w:val="single"/>
                <w:lang w:val="pt-PT"/>
              </w:rPr>
              <w:t>0 páginas</w:t>
            </w:r>
            <w:r w:rsidRPr="007B439B">
              <w:rPr>
                <w:rFonts w:ascii="Trebuchet MS" w:hAnsi="Trebuchet MS"/>
                <w:sz w:val="22"/>
                <w:szCs w:val="22"/>
                <w:lang w:val="pt-PT"/>
              </w:rPr>
              <w:t xml:space="preserve"> </w:t>
            </w:r>
          </w:p>
          <w:p w:rsidR="00AB7D26" w:rsidRDefault="00AB7D26" w:rsidP="00A223A5">
            <w:pPr>
              <w:pStyle w:val="Normal1"/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pt-PT"/>
              </w:rPr>
            </w:pP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Não existem impedimentos relativamente à inclusão de gráficos e imagens</w:t>
            </w:r>
            <w:r>
              <w:rPr>
                <w:rFonts w:ascii="Trebuchet MS" w:hAnsi="Trebuchet MS"/>
                <w:sz w:val="22"/>
                <w:szCs w:val="22"/>
                <w:lang w:val="pt-PT"/>
              </w:rPr>
              <w:t xml:space="preserve">. Deverá ser 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respeitado o tamanho mínimo de 11 pontos</w:t>
            </w:r>
            <w:r>
              <w:rPr>
                <w:rFonts w:ascii="Trebuchet MS" w:hAnsi="Trebuchet MS"/>
                <w:sz w:val="22"/>
                <w:szCs w:val="22"/>
                <w:lang w:val="pt-PT"/>
              </w:rPr>
              <w:t xml:space="preserve"> para o tipo de letra</w:t>
            </w:r>
            <w:r w:rsidRPr="007A19BE">
              <w:rPr>
                <w:rFonts w:ascii="Trebuchet MS" w:hAnsi="Trebuchet MS"/>
                <w:sz w:val="22"/>
                <w:szCs w:val="22"/>
                <w:lang w:val="pt-PT"/>
              </w:rPr>
              <w:t>. As páginas devem seguir o tamanho A4, e todas as margens (superior, inferior, esquerda, direita) devem ter pelo menos 3 cm (excluindo cabeçalhos e rodapés).</w:t>
            </w:r>
          </w:p>
          <w:p w:rsidR="00AB7D26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 w:rsidRPr="007A19BE">
              <w:rPr>
                <w:rFonts w:ascii="Trebuchet MS" w:hAnsi="Trebuchet MS"/>
              </w:rPr>
              <w:t>Após preenchimento, o anexo deverá ser convertido para o formato PDF (</w:t>
            </w:r>
            <w:proofErr w:type="spellStart"/>
            <w:r w:rsidRPr="007A19BE">
              <w:rPr>
                <w:rFonts w:ascii="Trebuchet MS" w:hAnsi="Trebuchet MS"/>
              </w:rPr>
              <w:t>Portable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Document</w:t>
            </w:r>
            <w:proofErr w:type="spellEnd"/>
            <w:r w:rsidRPr="007A19BE">
              <w:rPr>
                <w:rFonts w:ascii="Trebuchet MS" w:hAnsi="Trebuchet MS"/>
              </w:rPr>
              <w:t xml:space="preserve"> </w:t>
            </w:r>
            <w:proofErr w:type="spellStart"/>
            <w:r w:rsidRPr="007A19BE">
              <w:rPr>
                <w:rFonts w:ascii="Trebuchet MS" w:hAnsi="Trebuchet MS"/>
              </w:rPr>
              <w:t>Format</w:t>
            </w:r>
            <w:proofErr w:type="spellEnd"/>
            <w:r w:rsidRPr="007A19BE">
              <w:rPr>
                <w:rFonts w:ascii="Trebuchet MS" w:hAnsi="Trebuchet MS"/>
              </w:rPr>
              <w:t xml:space="preserve">) e submetido (por </w:t>
            </w:r>
            <w:proofErr w:type="spellStart"/>
            <w:r w:rsidRPr="007A19BE">
              <w:rPr>
                <w:rFonts w:ascii="Trebuchet MS" w:hAnsi="Trebuchet MS"/>
              </w:rPr>
              <w:t>upload</w:t>
            </w:r>
            <w:proofErr w:type="spellEnd"/>
            <w:r w:rsidRPr="007A19BE">
              <w:rPr>
                <w:rFonts w:ascii="Trebuchet MS" w:hAnsi="Trebuchet MS"/>
              </w:rPr>
              <w:t>) previamente à submissão da candidatura.</w:t>
            </w:r>
          </w:p>
          <w:p w:rsidR="00AB7D26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  <w:p w:rsidR="00AB7D26" w:rsidRPr="007B439B" w:rsidRDefault="00AB7D26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  <w:r>
              <w:rPr>
                <w:noProof/>
                <w:lang w:eastAsia="pt-PT"/>
              </w:rPr>
              <w:drawing>
                <wp:inline distT="0" distB="0" distL="0" distR="0" wp14:anchorId="54CB8253" wp14:editId="1E5394DA">
                  <wp:extent cx="165100" cy="1651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B439B">
              <w:rPr>
                <w:rFonts w:ascii="Trebuchet MS" w:hAnsi="Trebuchet MS"/>
                <w:b/>
              </w:rPr>
              <w:t>ATENÇÃO</w:t>
            </w:r>
            <w:r>
              <w:rPr>
                <w:rFonts w:ascii="Trebuchet MS" w:hAnsi="Trebuchet MS"/>
              </w:rPr>
              <w:t>, s</w:t>
            </w:r>
            <w:r w:rsidRPr="007B439B">
              <w:rPr>
                <w:rFonts w:ascii="Trebuchet MS" w:hAnsi="Trebuchet MS"/>
              </w:rPr>
              <w:t xml:space="preserve">e </w:t>
            </w:r>
            <w:proofErr w:type="spellStart"/>
            <w:r w:rsidRPr="007B439B">
              <w:rPr>
                <w:rFonts w:ascii="Trebuchet MS" w:hAnsi="Trebuchet MS"/>
              </w:rPr>
              <w:t>efetuar</w:t>
            </w:r>
            <w:proofErr w:type="spellEnd"/>
            <w:r w:rsidRPr="007B439B">
              <w:rPr>
                <w:rFonts w:ascii="Trebuchet MS" w:hAnsi="Trebuchet MS"/>
              </w:rPr>
              <w:t xml:space="preserve"> o </w:t>
            </w:r>
            <w:proofErr w:type="spellStart"/>
            <w:r w:rsidRPr="007B439B">
              <w:rPr>
                <w:rFonts w:ascii="Trebuchet MS" w:hAnsi="Trebuchet MS"/>
              </w:rPr>
              <w:t>upload</w:t>
            </w:r>
            <w:proofErr w:type="spellEnd"/>
            <w:r w:rsidRPr="007B439B">
              <w:rPr>
                <w:rFonts w:ascii="Trebuchet MS" w:hAnsi="Trebuchet MS"/>
              </w:rPr>
              <w:t xml:space="preserve"> do anexo </w:t>
            </w:r>
            <w:r>
              <w:rPr>
                <w:rFonts w:ascii="Trebuchet MS" w:hAnsi="Trebuchet MS"/>
              </w:rPr>
              <w:t xml:space="preserve">com um número de páginas </w:t>
            </w:r>
            <w:r w:rsidRPr="007B439B">
              <w:rPr>
                <w:rFonts w:ascii="Trebuchet MS" w:hAnsi="Trebuchet MS"/>
              </w:rPr>
              <w:t>acima do limite permitid</w:t>
            </w:r>
            <w:r>
              <w:rPr>
                <w:rFonts w:ascii="Trebuchet MS" w:hAnsi="Trebuchet MS"/>
              </w:rPr>
              <w:t>o</w:t>
            </w:r>
            <w:r w:rsidRPr="007B439B">
              <w:rPr>
                <w:rFonts w:ascii="Trebuchet MS" w:hAnsi="Trebuchet MS"/>
              </w:rPr>
              <w:t xml:space="preserve">, </w:t>
            </w:r>
            <w:r>
              <w:rPr>
                <w:rFonts w:ascii="Trebuchet MS" w:hAnsi="Trebuchet MS"/>
              </w:rPr>
              <w:t>o excesso de</w:t>
            </w:r>
            <w:r w:rsidRPr="007B439B">
              <w:rPr>
                <w:rFonts w:ascii="Trebuchet MS" w:hAnsi="Trebuchet MS"/>
              </w:rPr>
              <w:t xml:space="preserve"> páginas</w:t>
            </w:r>
            <w:r>
              <w:rPr>
                <w:rFonts w:ascii="Trebuchet MS" w:hAnsi="Trebuchet MS"/>
              </w:rPr>
              <w:t xml:space="preserve"> </w:t>
            </w:r>
            <w:r w:rsidRPr="007B439B">
              <w:rPr>
                <w:rFonts w:ascii="Trebuchet MS" w:hAnsi="Trebuchet MS"/>
              </w:rPr>
              <w:t>não ser</w:t>
            </w:r>
            <w:r>
              <w:rPr>
                <w:rFonts w:ascii="Trebuchet MS" w:hAnsi="Trebuchet MS"/>
              </w:rPr>
              <w:t>á</w:t>
            </w:r>
            <w:r w:rsidRPr="007B439B">
              <w:rPr>
                <w:rFonts w:ascii="Trebuchet MS" w:hAnsi="Trebuchet MS"/>
              </w:rPr>
              <w:t xml:space="preserve"> considerad</w:t>
            </w:r>
            <w:r>
              <w:rPr>
                <w:rFonts w:ascii="Trebuchet MS" w:hAnsi="Trebuchet MS"/>
              </w:rPr>
              <w:t>o</w:t>
            </w:r>
            <w:r w:rsidRPr="007B439B">
              <w:rPr>
                <w:rFonts w:ascii="Trebuchet MS" w:hAnsi="Trebuchet MS"/>
              </w:rPr>
              <w:t>.</w:t>
            </w:r>
          </w:p>
          <w:p w:rsidR="00530263" w:rsidRPr="007B439B" w:rsidRDefault="00530263" w:rsidP="00A223A5">
            <w:pPr>
              <w:spacing w:line="276" w:lineRule="auto"/>
              <w:jc w:val="both"/>
              <w:rPr>
                <w:rFonts w:ascii="Trebuchet MS" w:hAnsi="Trebuchet MS"/>
              </w:rPr>
            </w:pPr>
          </w:p>
        </w:tc>
      </w:tr>
    </w:tbl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p w:rsidR="00530263" w:rsidRDefault="00530263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</w:p>
    <w:sdt>
      <w:sdtPr>
        <w:rPr>
          <w:rFonts w:ascii="Trebuchet MS" w:eastAsiaTheme="minorHAnsi" w:hAnsi="Trebuchet MS" w:cstheme="minorBidi"/>
          <w:b w:val="0"/>
          <w:bCs w:val="0"/>
          <w:color w:val="auto"/>
          <w:sz w:val="24"/>
          <w:szCs w:val="24"/>
          <w:lang w:eastAsia="en-US"/>
        </w:rPr>
        <w:id w:val="1757939437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ED1578" w:rsidRPr="00080A38" w:rsidRDefault="00ED1578" w:rsidP="00A223A5">
          <w:pPr>
            <w:pStyle w:val="Ttulodondice"/>
            <w:tabs>
              <w:tab w:val="left" w:pos="142"/>
            </w:tabs>
            <w:spacing w:line="360" w:lineRule="auto"/>
            <w:rPr>
              <w:rFonts w:ascii="Trebuchet MS" w:hAnsi="Trebuchet MS"/>
              <w:sz w:val="24"/>
              <w:szCs w:val="24"/>
            </w:rPr>
          </w:pPr>
          <w:r w:rsidRPr="00080A38">
            <w:rPr>
              <w:rFonts w:ascii="Trebuchet MS" w:hAnsi="Trebuchet MS"/>
              <w:sz w:val="24"/>
              <w:szCs w:val="24"/>
            </w:rPr>
            <w:t>Índice</w:t>
          </w:r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  <w:sz w:val="20"/>
              <w:szCs w:val="20"/>
              <w:lang w:eastAsia="pt-PT"/>
            </w:rPr>
          </w:pPr>
        </w:p>
        <w:p w:rsidR="00D13DD4" w:rsidRDefault="00ED1578">
          <w:pPr>
            <w:pStyle w:val="ndice1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r w:rsidRPr="00080A38">
            <w:rPr>
              <w:rFonts w:ascii="Trebuchet MS" w:hAnsi="Trebuchet MS"/>
              <w:sz w:val="20"/>
              <w:szCs w:val="20"/>
            </w:rPr>
            <w:fldChar w:fldCharType="begin"/>
          </w:r>
          <w:r w:rsidRPr="00080A38">
            <w:rPr>
              <w:rFonts w:ascii="Trebuchet MS" w:hAnsi="Trebuchet MS"/>
              <w:sz w:val="20"/>
              <w:szCs w:val="20"/>
            </w:rPr>
            <w:instrText xml:space="preserve"> TOC \o "1-3" \h \z \u </w:instrText>
          </w:r>
          <w:r w:rsidRPr="00080A38">
            <w:rPr>
              <w:rFonts w:ascii="Trebuchet MS" w:hAnsi="Trebuchet MS"/>
              <w:sz w:val="20"/>
              <w:szCs w:val="20"/>
            </w:rPr>
            <w:fldChar w:fldCharType="separate"/>
          </w:r>
          <w:hyperlink w:anchor="_Toc520471265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Acrónimo e Título do Projeto: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_Toc520471265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4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D13DD4" w:rsidRDefault="008A0AE6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20471266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Síntese (Português)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_Toc520471266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4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D13DD4" w:rsidRDefault="008A0AE6">
          <w:pPr>
            <w:pStyle w:val="ndice2"/>
            <w:tabs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20471267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Síntese (Inglês)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_Toc520471267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4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D13DD4" w:rsidRDefault="008A0AE6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20471268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1.</w:t>
            </w:r>
            <w:r w:rsidR="00D13DD4">
              <w:rPr>
                <w:rFonts w:eastAsiaTheme="minorEastAsia"/>
                <w:noProof/>
                <w:lang w:eastAsia="pt-PT"/>
              </w:rPr>
              <w:tab/>
            </w:r>
            <w:r w:rsidR="00D13DD4" w:rsidRPr="007958B3">
              <w:rPr>
                <w:rStyle w:val="Hiperligao"/>
                <w:rFonts w:ascii="Trebuchet MS" w:hAnsi="Trebuchet MS"/>
                <w:noProof/>
              </w:rPr>
              <w:t>Identificação das características inovadoras do produto/processo/serviço objeto do projeto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_Toc520471268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5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D13DD4" w:rsidRDefault="008A0AE6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20471270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2.</w:t>
            </w:r>
            <w:r w:rsidR="00D13DD4">
              <w:rPr>
                <w:rFonts w:eastAsiaTheme="minorEastAsia"/>
                <w:noProof/>
                <w:lang w:eastAsia="pt-PT"/>
              </w:rPr>
              <w:tab/>
            </w:r>
            <w:r w:rsidR="00D13DD4" w:rsidRPr="007958B3">
              <w:rPr>
                <w:rStyle w:val="Hiperligao"/>
                <w:rFonts w:ascii="Trebuchet MS" w:hAnsi="Trebuchet MS"/>
                <w:noProof/>
              </w:rPr>
              <w:t>Plano de Implementação do projeto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_Toc520471270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5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D13DD4" w:rsidRDefault="008A0AE6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20471272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2.1.</w:t>
            </w:r>
            <w:r w:rsidR="00D13DD4">
              <w:rPr>
                <w:rFonts w:eastAsiaTheme="minorEastAsia"/>
                <w:noProof/>
                <w:lang w:eastAsia="pt-PT"/>
              </w:rPr>
              <w:tab/>
            </w:r>
            <w:r w:rsidR="00D13DD4" w:rsidRPr="007958B3">
              <w:rPr>
                <w:rStyle w:val="Hiperligao"/>
                <w:rFonts w:ascii="Trebuchet MS" w:hAnsi="Trebuchet MS"/>
                <w:noProof/>
              </w:rPr>
              <w:t>Apresentação do consórcio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_Toc520471272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5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D13DD4" w:rsidRDefault="008A0AE6">
          <w:pPr>
            <w:pStyle w:val="ndice2"/>
            <w:tabs>
              <w:tab w:val="left" w:pos="88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20471273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2.2.</w:t>
            </w:r>
            <w:r w:rsidR="00D13DD4">
              <w:rPr>
                <w:rFonts w:eastAsiaTheme="minorEastAsia"/>
                <w:noProof/>
                <w:lang w:eastAsia="pt-PT"/>
              </w:rPr>
              <w:tab/>
            </w:r>
            <w:r w:rsidR="00D13DD4" w:rsidRPr="007958B3">
              <w:rPr>
                <w:rStyle w:val="Hiperligao"/>
                <w:rFonts w:ascii="Trebuchet MS" w:hAnsi="Trebuchet MS"/>
                <w:noProof/>
              </w:rPr>
              <w:t>Descrição e justificação do plano de investimentos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_Toc520471273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5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D13DD4" w:rsidRDefault="008A0AE6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20471274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3.</w:t>
            </w:r>
            <w:r w:rsidR="00D13DD4">
              <w:rPr>
                <w:rFonts w:eastAsiaTheme="minorEastAsia"/>
                <w:noProof/>
                <w:lang w:eastAsia="pt-PT"/>
              </w:rPr>
              <w:tab/>
            </w:r>
            <w:r w:rsidR="00D13DD4" w:rsidRPr="007958B3">
              <w:rPr>
                <w:rStyle w:val="Hiperligao"/>
                <w:rFonts w:ascii="Trebuchet MS" w:hAnsi="Trebuchet MS"/>
                <w:noProof/>
              </w:rPr>
              <w:t>Plano de divulgação alargada de resultados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_Toc520471274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6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D13DD4" w:rsidRDefault="008A0AE6">
          <w:pPr>
            <w:pStyle w:val="ndice1"/>
            <w:tabs>
              <w:tab w:val="left" w:pos="440"/>
              <w:tab w:val="right" w:leader="dot" w:pos="8494"/>
            </w:tabs>
            <w:rPr>
              <w:rFonts w:eastAsiaTheme="minorEastAsia"/>
              <w:noProof/>
              <w:lang w:eastAsia="pt-PT"/>
            </w:rPr>
          </w:pPr>
          <w:hyperlink w:anchor="_Toc520471275" w:history="1">
            <w:r w:rsidR="00D13DD4" w:rsidRPr="007958B3">
              <w:rPr>
                <w:rStyle w:val="Hiperligao"/>
                <w:rFonts w:ascii="Trebuchet MS" w:hAnsi="Trebuchet MS"/>
                <w:noProof/>
              </w:rPr>
              <w:t>4.</w:t>
            </w:r>
            <w:r w:rsidR="00D13DD4">
              <w:rPr>
                <w:rFonts w:eastAsiaTheme="minorEastAsia"/>
                <w:noProof/>
                <w:lang w:eastAsia="pt-PT"/>
              </w:rPr>
              <w:tab/>
            </w:r>
            <w:r w:rsidR="00D13DD4" w:rsidRPr="007958B3">
              <w:rPr>
                <w:rStyle w:val="Hiperligao"/>
                <w:rFonts w:ascii="Trebuchet MS" w:hAnsi="Trebuchet MS"/>
                <w:noProof/>
              </w:rPr>
              <w:t>Mérito do projeto</w:t>
            </w:r>
            <w:r w:rsidR="00D13DD4">
              <w:rPr>
                <w:noProof/>
                <w:webHidden/>
              </w:rPr>
              <w:tab/>
            </w:r>
            <w:r w:rsidR="00D13DD4">
              <w:rPr>
                <w:noProof/>
                <w:webHidden/>
              </w:rPr>
              <w:fldChar w:fldCharType="begin"/>
            </w:r>
            <w:r w:rsidR="00D13DD4">
              <w:rPr>
                <w:noProof/>
                <w:webHidden/>
              </w:rPr>
              <w:instrText xml:space="preserve"> PAGEREF _Toc520471275 \h </w:instrText>
            </w:r>
            <w:r w:rsidR="00D13DD4">
              <w:rPr>
                <w:noProof/>
                <w:webHidden/>
              </w:rPr>
            </w:r>
            <w:r w:rsidR="00D13DD4">
              <w:rPr>
                <w:noProof/>
                <w:webHidden/>
              </w:rPr>
              <w:fldChar w:fldCharType="separate"/>
            </w:r>
            <w:r w:rsidR="00D13DD4">
              <w:rPr>
                <w:noProof/>
                <w:webHidden/>
              </w:rPr>
              <w:t>6</w:t>
            </w:r>
            <w:r w:rsidR="00D13DD4">
              <w:rPr>
                <w:noProof/>
                <w:webHidden/>
              </w:rPr>
              <w:fldChar w:fldCharType="end"/>
            </w:r>
          </w:hyperlink>
        </w:p>
        <w:p w:rsidR="00ED1578" w:rsidRPr="00080A38" w:rsidRDefault="00ED1578" w:rsidP="00A223A5">
          <w:pPr>
            <w:spacing w:line="360" w:lineRule="auto"/>
            <w:rPr>
              <w:rFonts w:ascii="Trebuchet MS" w:hAnsi="Trebuchet MS"/>
            </w:rPr>
          </w:pPr>
          <w:r w:rsidRPr="00080A38">
            <w:rPr>
              <w:rFonts w:ascii="Trebuchet MS" w:hAnsi="Trebuchet MS"/>
              <w:b/>
              <w:bCs/>
              <w:sz w:val="20"/>
              <w:szCs w:val="20"/>
            </w:rPr>
            <w:fldChar w:fldCharType="end"/>
          </w:r>
        </w:p>
      </w:sdtContent>
    </w:sdt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6A2331" w:rsidRPr="00080A38" w:rsidRDefault="006A2331" w:rsidP="00A223A5">
      <w:pPr>
        <w:spacing w:line="360" w:lineRule="auto"/>
        <w:jc w:val="both"/>
        <w:rPr>
          <w:rFonts w:ascii="Trebuchet MS" w:hAnsi="Trebuchet MS"/>
          <w:b/>
        </w:rPr>
      </w:pPr>
    </w:p>
    <w:p w:rsidR="008F1B15" w:rsidRDefault="006140B8" w:rsidP="00A223A5">
      <w:pPr>
        <w:pStyle w:val="Cabealho1"/>
        <w:spacing w:line="360" w:lineRule="auto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br w:type="page"/>
      </w:r>
    </w:p>
    <w:p w:rsidR="008F1B15" w:rsidRDefault="008F1B15" w:rsidP="00A223A5">
      <w:pPr>
        <w:pStyle w:val="Cabealho1"/>
        <w:spacing w:line="360" w:lineRule="auto"/>
        <w:jc w:val="both"/>
        <w:rPr>
          <w:rFonts w:ascii="Trebuchet MS" w:hAnsi="Trebuchet MS"/>
        </w:rPr>
      </w:pPr>
    </w:p>
    <w:p w:rsidR="007749CB" w:rsidRPr="00080A38" w:rsidRDefault="00811E25" w:rsidP="00A223A5">
      <w:pPr>
        <w:pStyle w:val="Cabealho1"/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0" w:name="_Toc520471265"/>
      <w:r>
        <w:rPr>
          <w:rFonts w:ascii="Trebuchet MS" w:hAnsi="Trebuchet MS"/>
          <w:color w:val="1F497D" w:themeColor="text2"/>
          <w:sz w:val="24"/>
          <w:szCs w:val="24"/>
        </w:rPr>
        <w:t xml:space="preserve">Acrónimo e </w:t>
      </w:r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 xml:space="preserve">Título do </w:t>
      </w:r>
      <w:proofErr w:type="spellStart"/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Projeto</w:t>
      </w:r>
      <w:proofErr w:type="spellEnd"/>
      <w:r w:rsidR="007749CB" w:rsidRPr="00080A38">
        <w:rPr>
          <w:rFonts w:ascii="Trebuchet MS" w:hAnsi="Trebuchet MS"/>
          <w:color w:val="1F497D" w:themeColor="text2"/>
          <w:sz w:val="24"/>
          <w:szCs w:val="24"/>
        </w:rPr>
        <w:t>:</w:t>
      </w:r>
      <w:bookmarkEnd w:id="0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b/>
          <w:sz w:val="20"/>
          <w:szCs w:val="20"/>
        </w:rPr>
      </w:pPr>
    </w:p>
    <w:p w:rsidR="007749CB" w:rsidRPr="00080A38" w:rsidRDefault="007749CB" w:rsidP="00A223A5">
      <w:pPr>
        <w:pStyle w:val="Cabealh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1" w:name="_Toc520471266"/>
      <w:r w:rsidRPr="00080A38">
        <w:rPr>
          <w:rFonts w:ascii="Trebuchet MS" w:hAnsi="Trebuchet MS"/>
          <w:color w:val="1F497D" w:themeColor="text2"/>
          <w:sz w:val="22"/>
          <w:szCs w:val="22"/>
        </w:rPr>
        <w:t>Síntese (Português)</w:t>
      </w:r>
      <w:bookmarkEnd w:id="1"/>
    </w:p>
    <w:p w:rsidR="007749CB" w:rsidRPr="00080A38" w:rsidRDefault="007749CB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749CB" w:rsidRPr="00080A38" w:rsidRDefault="007749CB" w:rsidP="00A223A5">
      <w:pPr>
        <w:pStyle w:val="Cabealho2"/>
        <w:spacing w:line="360" w:lineRule="auto"/>
        <w:ind w:left="720"/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2" w:name="_Toc520471267"/>
      <w:r w:rsidRPr="00080A38">
        <w:rPr>
          <w:rFonts w:ascii="Trebuchet MS" w:hAnsi="Trebuchet MS"/>
          <w:color w:val="1F497D" w:themeColor="text2"/>
          <w:sz w:val="22"/>
          <w:szCs w:val="22"/>
        </w:rPr>
        <w:t>Síntese (Inglês)</w:t>
      </w:r>
      <w:bookmarkEnd w:id="2"/>
    </w:p>
    <w:p w:rsidR="00BF43C3" w:rsidRDefault="00BF43C3" w:rsidP="00A223A5">
      <w:pPr>
        <w:spacing w:line="360" w:lineRule="auto"/>
        <w:ind w:left="360"/>
        <w:jc w:val="both"/>
        <w:rPr>
          <w:rFonts w:ascii="Trebuchet MS" w:eastAsia="Times New Roman" w:hAnsi="Trebuchet MS" w:cs="Times New Roman"/>
          <w:b/>
          <w:color w:val="000000"/>
          <w:sz w:val="20"/>
          <w:szCs w:val="20"/>
          <w:lang w:eastAsia="pt-PT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7"/>
      </w:tblGrid>
      <w:tr w:rsidR="00980697" w:rsidRPr="00CC46D1" w:rsidTr="00980697">
        <w:tc>
          <w:tcPr>
            <w:tcW w:w="2835" w:type="dxa"/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Empresa líder do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projeto</w:t>
            </w:r>
            <w:proofErr w:type="spellEnd"/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1701"/>
      </w:tblGrid>
      <w:tr w:rsidR="00980697" w:rsidRPr="00CC46D1" w:rsidTr="00980697">
        <w:tc>
          <w:tcPr>
            <w:tcW w:w="4961" w:type="dxa"/>
            <w:tcBorders>
              <w:bottom w:val="single" w:sz="4" w:space="0" w:color="auto"/>
            </w:tcBorders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1 - Total de </w:t>
            </w:r>
            <w:proofErr w:type="spellStart"/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copromotores</w:t>
            </w:r>
            <w:proofErr w:type="spellEnd"/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(2+3)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:rsidTr="00980697">
        <w:tc>
          <w:tcPr>
            <w:tcW w:w="4961" w:type="dxa"/>
            <w:shd w:val="clear" w:color="auto" w:fill="FFFFFF" w:themeFill="background1"/>
            <w:vAlign w:val="center"/>
          </w:tcPr>
          <w:p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2 - Empresas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:rsidTr="00980697">
        <w:tc>
          <w:tcPr>
            <w:tcW w:w="496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3 - Entidades Não Empresariais do Sistema de I&amp;I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CC46D1" w:rsidTr="00980697">
        <w:tc>
          <w:tcPr>
            <w:tcW w:w="4961" w:type="dxa"/>
            <w:shd w:val="clear" w:color="auto" w:fill="EAF1DD" w:themeFill="accent3" w:themeFillTint="33"/>
            <w:vAlign w:val="center"/>
          </w:tcPr>
          <w:p w:rsidR="00980697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4 - Parceiros: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2126"/>
      </w:tblGrid>
      <w:tr w:rsidR="00980697" w:rsidRPr="008D647F" w:rsidTr="0098069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Data de início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8D647F" w:rsidTr="0098069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Data de 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conclusão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0697" w:rsidRPr="008D647F" w:rsidTr="00980697">
        <w:tc>
          <w:tcPr>
            <w:tcW w:w="2835" w:type="dxa"/>
            <w:shd w:val="clear" w:color="auto" w:fill="EAF1DD" w:themeFill="accent3" w:themeFillTint="33"/>
            <w:vAlign w:val="center"/>
          </w:tcPr>
          <w:p w:rsidR="00980697" w:rsidRPr="00BF43C3" w:rsidRDefault="00980697" w:rsidP="00980697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Duração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 xml:space="preserve"> (</w:t>
            </w:r>
            <w:r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meses</w:t>
            </w:r>
            <w:r w:rsidRPr="00BF43C3">
              <w:rPr>
                <w:rFonts w:ascii="Trebuchet MS" w:eastAsia="Times New Roman" w:hAnsi="Trebuchet MS" w:cs="Times New Roman"/>
                <w:b/>
                <w:color w:val="000000"/>
                <w:sz w:val="20"/>
                <w:szCs w:val="20"/>
                <w:lang w:eastAsia="pt-PT"/>
              </w:rPr>
              <w:t>):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80697" w:rsidRPr="008D647F" w:rsidRDefault="00980697" w:rsidP="0098069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(preencher o quadro seguinte com a lista de todos os beneficiários do </w:t>
      </w:r>
      <w:proofErr w:type="spellStart"/>
      <w:r>
        <w:rPr>
          <w:rFonts w:ascii="Trebuchet MS" w:hAnsi="Trebuchet MS"/>
          <w:sz w:val="20"/>
          <w:szCs w:val="20"/>
        </w:rPr>
        <w:t>projeto</w:t>
      </w:r>
      <w:proofErr w:type="spellEnd"/>
      <w:r>
        <w:rPr>
          <w:rFonts w:ascii="Trebuchet MS" w:hAnsi="Trebuchet MS"/>
          <w:sz w:val="20"/>
          <w:szCs w:val="20"/>
        </w:rPr>
        <w:t>)</w:t>
      </w:r>
    </w:p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Pr="00080A38" w:rsidRDefault="00980697" w:rsidP="00980697">
      <w:pPr>
        <w:ind w:left="708"/>
        <w:jc w:val="both"/>
        <w:rPr>
          <w:rFonts w:ascii="Trebuchet MS" w:hAnsi="Trebuchet MS"/>
          <w:b/>
        </w:rPr>
      </w:pPr>
      <w:r w:rsidRPr="00080A38">
        <w:rPr>
          <w:rFonts w:ascii="Trebuchet MS" w:hAnsi="Trebuchet MS"/>
          <w:b/>
        </w:rPr>
        <w:t xml:space="preserve">Lista de </w:t>
      </w:r>
      <w:proofErr w:type="spellStart"/>
      <w:r w:rsidRPr="00080A38">
        <w:rPr>
          <w:rFonts w:ascii="Trebuchet MS" w:hAnsi="Trebuchet MS"/>
          <w:b/>
        </w:rPr>
        <w:t>copromotores</w:t>
      </w:r>
      <w:proofErr w:type="spellEnd"/>
    </w:p>
    <w:tbl>
      <w:tblPr>
        <w:tblW w:w="8718" w:type="dxa"/>
        <w:tblInd w:w="7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1160"/>
        <w:gridCol w:w="1733"/>
        <w:gridCol w:w="2977"/>
        <w:gridCol w:w="1417"/>
        <w:gridCol w:w="851"/>
      </w:tblGrid>
      <w:tr w:rsidR="00980697" w:rsidRPr="00080A38" w:rsidTr="0098069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N.º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NIF</w:t>
            </w: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Designação Social da Entidade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Tipo de Entidade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Entidade NE do SI&amp;I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BF1DE"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b/>
                <w:bCs/>
                <w:sz w:val="18"/>
                <w:szCs w:val="18"/>
                <w:lang w:eastAsia="pt-PT"/>
              </w:rPr>
              <w:t>Público/ Privado</w:t>
            </w:r>
          </w:p>
        </w:tc>
      </w:tr>
      <w:tr w:rsidR="00980697" w:rsidRPr="00080A38" w:rsidTr="0098069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1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(Líder)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980697" w:rsidRPr="00080A38" w:rsidTr="00980697">
        <w:trPr>
          <w:trHeight w:val="300"/>
        </w:trPr>
        <w:tc>
          <w:tcPr>
            <w:tcW w:w="58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2</w:t>
            </w:r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</w:t>
            </w:r>
            <w:proofErr w:type="spellStart"/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copromotor</w:t>
            </w:r>
            <w:proofErr w:type="spellEnd"/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1)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Centro de I&amp;D ou Departamento de Universidade ou Politécnico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  <w:tr w:rsidR="00980697" w:rsidRPr="00080A38" w:rsidTr="00980697">
        <w:trPr>
          <w:trHeight w:val="300"/>
        </w:trPr>
        <w:tc>
          <w:tcPr>
            <w:tcW w:w="5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proofErr w:type="gramStart"/>
            <w:r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n</w:t>
            </w:r>
            <w:proofErr w:type="gramEnd"/>
          </w:p>
        </w:tc>
        <w:tc>
          <w:tcPr>
            <w:tcW w:w="11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ind w:firstLineChars="100" w:firstLine="180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  <w:tc>
          <w:tcPr>
            <w:tcW w:w="1733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(</w:t>
            </w:r>
            <w:proofErr w:type="spellStart"/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copromotor</w:t>
            </w:r>
            <w:proofErr w:type="spellEnd"/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 xml:space="preserve"> 2)</w:t>
            </w:r>
          </w:p>
        </w:tc>
        <w:tc>
          <w:tcPr>
            <w:tcW w:w="297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Instituição de interface Universidade/Empresa</w:t>
            </w:r>
          </w:p>
        </w:tc>
        <w:tc>
          <w:tcPr>
            <w:tcW w:w="1417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  <w:r w:rsidRPr="00080A38"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  <w:t>Sim/Não</w:t>
            </w:r>
          </w:p>
        </w:tc>
        <w:tc>
          <w:tcPr>
            <w:tcW w:w="851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</w:tcPr>
          <w:p w:rsidR="00980697" w:rsidRPr="00080A38" w:rsidRDefault="00980697" w:rsidP="00980697">
            <w:pPr>
              <w:spacing w:after="0" w:line="240" w:lineRule="auto"/>
              <w:jc w:val="center"/>
              <w:rPr>
                <w:rFonts w:ascii="Trebuchet MS" w:eastAsia="Times New Roman" w:hAnsi="Trebuchet MS" w:cs="Tahoma"/>
                <w:sz w:val="18"/>
                <w:szCs w:val="18"/>
                <w:lang w:eastAsia="pt-PT"/>
              </w:rPr>
            </w:pPr>
          </w:p>
        </w:tc>
      </w:tr>
    </w:tbl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Default="00980697" w:rsidP="00980697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Default="00980697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980697" w:rsidRDefault="00980697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2C6428" w:rsidRPr="002C6428" w:rsidRDefault="00980697" w:rsidP="00980697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3" w:name="_Toc520471268"/>
      <w:r>
        <w:rPr>
          <w:rFonts w:ascii="Trebuchet MS" w:hAnsi="Trebuchet MS"/>
          <w:color w:val="1F497D" w:themeColor="text2"/>
          <w:sz w:val="24"/>
          <w:szCs w:val="24"/>
        </w:rPr>
        <w:t>I</w:t>
      </w:r>
      <w:r w:rsidRPr="00980697">
        <w:rPr>
          <w:rFonts w:ascii="Trebuchet MS" w:hAnsi="Trebuchet MS"/>
          <w:color w:val="1F497D" w:themeColor="text2"/>
          <w:sz w:val="24"/>
          <w:szCs w:val="24"/>
        </w:rPr>
        <w:t xml:space="preserve">dentificação das características inovadoras do produto/processo/serviço </w:t>
      </w:r>
      <w:proofErr w:type="spellStart"/>
      <w:r w:rsidRPr="00980697">
        <w:rPr>
          <w:rFonts w:ascii="Trebuchet MS" w:hAnsi="Trebuchet MS"/>
          <w:color w:val="1F497D" w:themeColor="text2"/>
          <w:sz w:val="24"/>
          <w:szCs w:val="24"/>
        </w:rPr>
        <w:t>objeto</w:t>
      </w:r>
      <w:proofErr w:type="spellEnd"/>
      <w:r w:rsidRPr="00980697">
        <w:rPr>
          <w:rFonts w:ascii="Trebuchet MS" w:hAnsi="Trebuchet MS"/>
          <w:color w:val="1F497D" w:themeColor="text2"/>
          <w:sz w:val="24"/>
          <w:szCs w:val="24"/>
        </w:rPr>
        <w:t xml:space="preserve"> do </w:t>
      </w:r>
      <w:proofErr w:type="spellStart"/>
      <w:r w:rsidRPr="00980697">
        <w:rPr>
          <w:rFonts w:ascii="Trebuchet MS" w:hAnsi="Trebuchet MS"/>
          <w:color w:val="1F497D" w:themeColor="text2"/>
          <w:sz w:val="24"/>
          <w:szCs w:val="24"/>
        </w:rPr>
        <w:t>projeto</w:t>
      </w:r>
      <w:bookmarkEnd w:id="3"/>
      <w:proofErr w:type="spellEnd"/>
    </w:p>
    <w:p w:rsidR="00B208E2" w:rsidRPr="00080A38" w:rsidRDefault="00B208E2" w:rsidP="00A223A5">
      <w:pPr>
        <w:spacing w:line="360" w:lineRule="auto"/>
        <w:ind w:left="360"/>
        <w:jc w:val="both"/>
        <w:rPr>
          <w:rFonts w:ascii="Trebuchet MS" w:hAnsi="Trebuchet MS"/>
          <w:sz w:val="20"/>
          <w:szCs w:val="20"/>
        </w:rPr>
      </w:pPr>
    </w:p>
    <w:p w:rsidR="00706B40" w:rsidRPr="00080A38" w:rsidRDefault="00706B40" w:rsidP="00A223A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A223A5">
      <w:pPr>
        <w:pStyle w:val="PargrafodaLista"/>
        <w:numPr>
          <w:ilvl w:val="0"/>
          <w:numId w:val="2"/>
        </w:numPr>
        <w:spacing w:line="360" w:lineRule="auto"/>
        <w:jc w:val="both"/>
        <w:rPr>
          <w:rFonts w:ascii="Trebuchet MS" w:hAnsi="Trebuchet MS"/>
          <w:b/>
          <w:vanish/>
          <w:sz w:val="20"/>
          <w:szCs w:val="20"/>
        </w:rPr>
      </w:pPr>
    </w:p>
    <w:p w:rsidR="00706B40" w:rsidRPr="00080A38" w:rsidRDefault="00706B40" w:rsidP="00A223A5">
      <w:pPr>
        <w:pStyle w:val="PargrafodaLista"/>
        <w:keepNext/>
        <w:keepLines/>
        <w:numPr>
          <w:ilvl w:val="0"/>
          <w:numId w:val="1"/>
        </w:numPr>
        <w:spacing w:before="200" w:after="0" w:line="360" w:lineRule="auto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sz w:val="26"/>
          <w:szCs w:val="26"/>
        </w:rPr>
      </w:pPr>
      <w:bookmarkStart w:id="4" w:name="_Toc416099189"/>
      <w:bookmarkStart w:id="5" w:name="_Toc416099229"/>
      <w:bookmarkStart w:id="6" w:name="_Toc416099308"/>
      <w:bookmarkStart w:id="7" w:name="_Toc416099354"/>
      <w:bookmarkStart w:id="8" w:name="_Toc416099396"/>
      <w:bookmarkStart w:id="9" w:name="_Toc416099676"/>
      <w:bookmarkStart w:id="10" w:name="_Toc416099827"/>
      <w:bookmarkStart w:id="11" w:name="_Toc416257615"/>
      <w:bookmarkStart w:id="12" w:name="_Toc416258142"/>
      <w:bookmarkStart w:id="13" w:name="_Toc416258551"/>
      <w:bookmarkStart w:id="14" w:name="_Toc416258620"/>
      <w:bookmarkStart w:id="15" w:name="_Toc416258691"/>
      <w:bookmarkStart w:id="16" w:name="_Toc416259050"/>
      <w:bookmarkStart w:id="17" w:name="_Toc416259069"/>
      <w:bookmarkStart w:id="18" w:name="_Toc416283202"/>
      <w:bookmarkStart w:id="19" w:name="_Toc416283236"/>
      <w:bookmarkStart w:id="20" w:name="_Toc416283344"/>
      <w:bookmarkStart w:id="21" w:name="_Toc416283382"/>
      <w:bookmarkStart w:id="22" w:name="_Toc416283432"/>
      <w:bookmarkStart w:id="23" w:name="_Toc416283501"/>
      <w:bookmarkStart w:id="24" w:name="_Toc416284297"/>
      <w:bookmarkStart w:id="25" w:name="_Toc416287267"/>
      <w:bookmarkStart w:id="26" w:name="_Toc416360540"/>
      <w:bookmarkStart w:id="27" w:name="_Toc416367709"/>
      <w:bookmarkStart w:id="28" w:name="_Toc416369265"/>
      <w:bookmarkStart w:id="29" w:name="_Toc416369596"/>
      <w:bookmarkStart w:id="30" w:name="_Toc416966538"/>
      <w:bookmarkStart w:id="31" w:name="_Toc416966572"/>
      <w:bookmarkStart w:id="32" w:name="_Toc417050591"/>
      <w:bookmarkStart w:id="33" w:name="_Toc417313025"/>
      <w:bookmarkStart w:id="34" w:name="_Toc417578841"/>
      <w:bookmarkStart w:id="35" w:name="_Toc417578876"/>
      <w:bookmarkStart w:id="36" w:name="_Toc417578911"/>
      <w:bookmarkStart w:id="37" w:name="_Toc417578948"/>
      <w:bookmarkStart w:id="38" w:name="_Toc417578984"/>
      <w:bookmarkStart w:id="39" w:name="_Toc417579738"/>
      <w:bookmarkStart w:id="40" w:name="_Toc417581169"/>
      <w:bookmarkStart w:id="41" w:name="_Toc418764893"/>
      <w:bookmarkStart w:id="42" w:name="_Toc418765410"/>
      <w:bookmarkStart w:id="43" w:name="_Toc418777337"/>
      <w:bookmarkStart w:id="44" w:name="_Toc437272858"/>
      <w:bookmarkStart w:id="45" w:name="_Toc500154095"/>
      <w:bookmarkStart w:id="46" w:name="_Toc520369677"/>
      <w:bookmarkStart w:id="47" w:name="_Toc520370817"/>
      <w:bookmarkStart w:id="48" w:name="_Toc520469314"/>
      <w:bookmarkStart w:id="49" w:name="_Toc520471214"/>
      <w:bookmarkStart w:id="50" w:name="_Toc520471269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:rsidR="00D64A5A" w:rsidRPr="00080A38" w:rsidRDefault="00D64A5A" w:rsidP="00D64A5A">
      <w:pPr>
        <w:ind w:left="36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>Fundamentar as características quantificáveis que identificar no quadro seguinte, nomeadamente referindo-as face ao desempenho de soluções comparáveis.</w:t>
      </w:r>
    </w:p>
    <w:p w:rsidR="00D64A5A" w:rsidRPr="00080A38" w:rsidRDefault="00D64A5A" w:rsidP="00D64A5A">
      <w:pPr>
        <w:ind w:left="720"/>
        <w:jc w:val="both"/>
        <w:rPr>
          <w:rFonts w:ascii="Trebuchet MS" w:hAnsi="Trebuchet MS"/>
          <w:sz w:val="20"/>
          <w:szCs w:val="20"/>
        </w:rPr>
      </w:pPr>
    </w:p>
    <w:tbl>
      <w:tblPr>
        <w:tblW w:w="6800" w:type="dxa"/>
        <w:tblInd w:w="1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360"/>
        <w:gridCol w:w="1360"/>
        <w:gridCol w:w="1360"/>
      </w:tblGrid>
      <w:tr w:rsidR="00D64A5A" w:rsidRPr="00080A38" w:rsidTr="00421936">
        <w:trPr>
          <w:trHeight w:val="525"/>
        </w:trPr>
        <w:tc>
          <w:tcPr>
            <w:tcW w:w="136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Características Inovadoras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Unidade de medida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Situação no Mercado</w:t>
            </w:r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proofErr w:type="spellStart"/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Objetivos</w:t>
            </w:r>
            <w:proofErr w:type="spellEnd"/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 xml:space="preserve"> do </w:t>
            </w:r>
            <w:proofErr w:type="spellStart"/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Projeto</w:t>
            </w:r>
            <w:proofErr w:type="spellEnd"/>
          </w:p>
        </w:tc>
        <w:tc>
          <w:tcPr>
            <w:tcW w:w="13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EAF1DD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b/>
                <w:bCs/>
                <w:color w:val="000000"/>
                <w:sz w:val="16"/>
                <w:szCs w:val="16"/>
                <w:lang w:eastAsia="pt-PT"/>
              </w:rPr>
              <w:t>Importância Relativa (%)</w:t>
            </w:r>
          </w:p>
        </w:tc>
      </w:tr>
      <w:tr w:rsidR="00D64A5A" w:rsidRPr="00080A38" w:rsidTr="00421936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  <w:tr w:rsidR="00D64A5A" w:rsidRPr="00080A38" w:rsidTr="00421936">
        <w:trPr>
          <w:trHeight w:val="300"/>
        </w:trPr>
        <w:tc>
          <w:tcPr>
            <w:tcW w:w="1360" w:type="dxa"/>
            <w:tcBorders>
              <w:top w:val="nil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000000" w:fill="FFFFFF"/>
            <w:noWrap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:rsidR="00D64A5A" w:rsidRPr="00080A38" w:rsidRDefault="00D64A5A" w:rsidP="0042193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</w:pPr>
            <w:r w:rsidRPr="00080A38">
              <w:rPr>
                <w:rFonts w:ascii="Trebuchet MS" w:eastAsia="Times New Roman" w:hAnsi="Trebuchet MS" w:cs="Times New Roman"/>
                <w:color w:val="000000"/>
                <w:sz w:val="20"/>
                <w:szCs w:val="20"/>
                <w:lang w:eastAsia="pt-PT"/>
              </w:rPr>
              <w:t> </w:t>
            </w:r>
          </w:p>
        </w:tc>
      </w:tr>
    </w:tbl>
    <w:p w:rsidR="00B37F46" w:rsidRDefault="00B37F46" w:rsidP="00980697">
      <w:pPr>
        <w:spacing w:line="360" w:lineRule="auto"/>
        <w:ind w:left="708"/>
        <w:jc w:val="both"/>
        <w:rPr>
          <w:rFonts w:ascii="Trebuchet MS" w:hAnsi="Trebuchet MS"/>
        </w:rPr>
      </w:pPr>
    </w:p>
    <w:p w:rsidR="00007D63" w:rsidRPr="00080A38" w:rsidRDefault="00007D63" w:rsidP="00007D63">
      <w:pPr>
        <w:pStyle w:val="Cabealho1"/>
        <w:numPr>
          <w:ilvl w:val="0"/>
          <w:numId w:val="3"/>
        </w:numPr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51" w:name="_Toc437273027"/>
      <w:bookmarkStart w:id="52" w:name="_Toc520471270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Plano de Implementação do </w:t>
      </w:r>
      <w:proofErr w:type="spellStart"/>
      <w:r w:rsidRPr="00080A38">
        <w:rPr>
          <w:rFonts w:ascii="Trebuchet MS" w:hAnsi="Trebuchet MS"/>
          <w:color w:val="1F497D" w:themeColor="text2"/>
          <w:sz w:val="24"/>
          <w:szCs w:val="24"/>
        </w:rPr>
        <w:t>projeto</w:t>
      </w:r>
      <w:bookmarkEnd w:id="51"/>
      <w:bookmarkEnd w:id="52"/>
      <w:proofErr w:type="spellEnd"/>
    </w:p>
    <w:p w:rsidR="00331033" w:rsidRDefault="00331033" w:rsidP="00A223A5">
      <w:pPr>
        <w:spacing w:line="360" w:lineRule="auto"/>
        <w:ind w:left="720"/>
        <w:jc w:val="both"/>
        <w:rPr>
          <w:rFonts w:ascii="Trebuchet MS" w:hAnsi="Trebuchet MS"/>
          <w:sz w:val="20"/>
          <w:szCs w:val="20"/>
        </w:rPr>
      </w:pPr>
    </w:p>
    <w:p w:rsidR="00007D63" w:rsidRPr="00007D63" w:rsidRDefault="00007D63" w:rsidP="00007D63">
      <w:pPr>
        <w:pStyle w:val="PargrafodaLista"/>
        <w:keepNext/>
        <w:keepLines/>
        <w:numPr>
          <w:ilvl w:val="0"/>
          <w:numId w:val="1"/>
        </w:numPr>
        <w:spacing w:before="200" w:after="0"/>
        <w:contextualSpacing w:val="0"/>
        <w:jc w:val="both"/>
        <w:outlineLvl w:val="1"/>
        <w:rPr>
          <w:rFonts w:ascii="Trebuchet MS" w:eastAsiaTheme="majorEastAsia" w:hAnsi="Trebuchet MS" w:cstheme="majorBidi"/>
          <w:b/>
          <w:bCs/>
          <w:vanish/>
          <w:color w:val="1F497D" w:themeColor="text2"/>
        </w:rPr>
      </w:pPr>
      <w:bookmarkStart w:id="53" w:name="_Toc520471216"/>
      <w:bookmarkStart w:id="54" w:name="_Toc520471271"/>
      <w:bookmarkStart w:id="55" w:name="_Toc437273029"/>
      <w:bookmarkEnd w:id="53"/>
      <w:bookmarkEnd w:id="54"/>
    </w:p>
    <w:p w:rsidR="00007D63" w:rsidRPr="00D13DD4" w:rsidRDefault="00007D63" w:rsidP="00D13DD4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r w:rsidRPr="00D13DD4">
        <w:rPr>
          <w:rFonts w:ascii="Trebuchet MS" w:hAnsi="Trebuchet MS"/>
          <w:color w:val="1F497D" w:themeColor="text2"/>
          <w:sz w:val="22"/>
          <w:szCs w:val="22"/>
        </w:rPr>
        <w:t xml:space="preserve"> </w:t>
      </w:r>
      <w:bookmarkStart w:id="56" w:name="_Toc520471272"/>
      <w:bookmarkEnd w:id="55"/>
      <w:r w:rsidRPr="00D13DD4">
        <w:rPr>
          <w:rFonts w:ascii="Trebuchet MS" w:hAnsi="Trebuchet MS"/>
          <w:color w:val="1F497D" w:themeColor="text2"/>
          <w:sz w:val="22"/>
          <w:szCs w:val="22"/>
        </w:rPr>
        <w:t>Apresentação do consórcio</w:t>
      </w:r>
      <w:bookmarkEnd w:id="56"/>
    </w:p>
    <w:p w:rsidR="00D13DD4" w:rsidRDefault="00D13DD4" w:rsidP="00007D63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D64A5A" w:rsidRPr="00D64A5A" w:rsidRDefault="00D64A5A" w:rsidP="00007D63">
      <w:pPr>
        <w:ind w:left="708"/>
        <w:jc w:val="both"/>
        <w:rPr>
          <w:rFonts w:ascii="Trebuchet MS" w:hAnsi="Trebuchet MS"/>
          <w:sz w:val="20"/>
          <w:szCs w:val="20"/>
        </w:rPr>
      </w:pPr>
      <w:r w:rsidRPr="00D64A5A">
        <w:rPr>
          <w:rFonts w:ascii="Trebuchet MS" w:hAnsi="Trebuchet MS"/>
          <w:sz w:val="20"/>
          <w:szCs w:val="20"/>
        </w:rPr>
        <w:t xml:space="preserve">Descrever o contributo de cada promotor e a experiência prévia relevante para a sua participação no </w:t>
      </w:r>
      <w:proofErr w:type="spellStart"/>
      <w:r w:rsidRPr="00D64A5A">
        <w:rPr>
          <w:rFonts w:ascii="Trebuchet MS" w:hAnsi="Trebuchet MS"/>
          <w:sz w:val="20"/>
          <w:szCs w:val="20"/>
        </w:rPr>
        <w:t>projeto</w:t>
      </w:r>
      <w:proofErr w:type="spellEnd"/>
      <w:r w:rsidRPr="00D64A5A">
        <w:rPr>
          <w:rFonts w:ascii="Trebuchet MS" w:hAnsi="Trebuchet MS"/>
          <w:sz w:val="20"/>
          <w:szCs w:val="20"/>
        </w:rPr>
        <w:t xml:space="preserve"> e definir o perfil dos membros da equipa que vão realizar o trabalho.</w:t>
      </w:r>
    </w:p>
    <w:p w:rsidR="00D64A5A" w:rsidRPr="00D64A5A" w:rsidRDefault="00D64A5A" w:rsidP="00007D63">
      <w:pPr>
        <w:ind w:left="708"/>
        <w:jc w:val="both"/>
        <w:rPr>
          <w:rFonts w:ascii="Trebuchet MS" w:hAnsi="Trebuchet MS"/>
          <w:sz w:val="20"/>
          <w:szCs w:val="20"/>
        </w:rPr>
      </w:pPr>
      <w:r w:rsidRPr="00D64A5A">
        <w:rPr>
          <w:rFonts w:ascii="Trebuchet MS" w:hAnsi="Trebuchet MS"/>
          <w:sz w:val="20"/>
          <w:szCs w:val="20"/>
        </w:rPr>
        <w:t xml:space="preserve">No caso de recursos humanos críticos para os desenvolvimentos propostos (pela pertinência da sua experiência) e possuidores de competências determinantes para o sucesso do </w:t>
      </w:r>
      <w:proofErr w:type="spellStart"/>
      <w:r w:rsidRPr="00D64A5A">
        <w:rPr>
          <w:rFonts w:ascii="Trebuchet MS" w:hAnsi="Trebuchet MS"/>
          <w:sz w:val="20"/>
          <w:szCs w:val="20"/>
        </w:rPr>
        <w:t>projeto</w:t>
      </w:r>
      <w:proofErr w:type="spellEnd"/>
      <w:r w:rsidRPr="00D64A5A">
        <w:rPr>
          <w:rFonts w:ascii="Trebuchet MS" w:hAnsi="Trebuchet MS"/>
          <w:sz w:val="20"/>
          <w:szCs w:val="20"/>
        </w:rPr>
        <w:t>, apresentar os curricula dos recursos, incluindo os técnicos pertencentes a entidades externas de assistência técnica, científica e consultoria.</w:t>
      </w:r>
    </w:p>
    <w:p w:rsidR="00D64A5A" w:rsidRDefault="00D64A5A" w:rsidP="00007D63">
      <w:pPr>
        <w:ind w:left="708"/>
        <w:jc w:val="both"/>
        <w:rPr>
          <w:rFonts w:ascii="Trebuchet MS" w:hAnsi="Trebuchet MS"/>
          <w:sz w:val="20"/>
          <w:szCs w:val="20"/>
        </w:rPr>
      </w:pPr>
      <w:r w:rsidRPr="00D64A5A">
        <w:rPr>
          <w:rFonts w:ascii="Trebuchet MS" w:hAnsi="Trebuchet MS"/>
          <w:sz w:val="20"/>
          <w:szCs w:val="20"/>
        </w:rPr>
        <w:t>Demonstrar a complementaridade entre os diferentes participantes e, se for caso disso, fundamentar as subcontratações.</w:t>
      </w:r>
    </w:p>
    <w:p w:rsidR="00007D63" w:rsidRPr="00D64A5A" w:rsidRDefault="00007D63" w:rsidP="00007D63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007D63" w:rsidRPr="00080A38" w:rsidRDefault="00007D63" w:rsidP="00007D63">
      <w:pPr>
        <w:pStyle w:val="Cabealho2"/>
        <w:numPr>
          <w:ilvl w:val="1"/>
          <w:numId w:val="1"/>
        </w:numPr>
        <w:jc w:val="both"/>
        <w:rPr>
          <w:rFonts w:ascii="Trebuchet MS" w:hAnsi="Trebuchet MS"/>
          <w:color w:val="1F497D" w:themeColor="text2"/>
          <w:sz w:val="22"/>
          <w:szCs w:val="22"/>
        </w:rPr>
      </w:pPr>
      <w:bookmarkStart w:id="57" w:name="_Toc437273042"/>
      <w:bookmarkStart w:id="58" w:name="_Toc520471273"/>
      <w:r w:rsidRPr="00080A38">
        <w:rPr>
          <w:rFonts w:ascii="Trebuchet MS" w:hAnsi="Trebuchet MS"/>
          <w:color w:val="1F497D" w:themeColor="text2"/>
          <w:sz w:val="22"/>
          <w:szCs w:val="22"/>
        </w:rPr>
        <w:t>Descrição e justificação do plano de investimentos</w:t>
      </w:r>
      <w:bookmarkEnd w:id="57"/>
      <w:bookmarkEnd w:id="58"/>
    </w:p>
    <w:p w:rsidR="00007D63" w:rsidRDefault="00007D63" w:rsidP="00007D63">
      <w:pPr>
        <w:ind w:left="720"/>
        <w:jc w:val="both"/>
        <w:rPr>
          <w:rFonts w:ascii="Trebuchet MS" w:hAnsi="Trebuchet MS"/>
          <w:sz w:val="20"/>
          <w:szCs w:val="20"/>
        </w:rPr>
      </w:pPr>
    </w:p>
    <w:p w:rsidR="00007D63" w:rsidRPr="00080A38" w:rsidRDefault="00007D63" w:rsidP="00007D63">
      <w:pPr>
        <w:ind w:left="720"/>
        <w:jc w:val="both"/>
        <w:rPr>
          <w:rFonts w:ascii="Trebuchet MS" w:hAnsi="Trebuchet MS"/>
          <w:sz w:val="20"/>
          <w:szCs w:val="20"/>
        </w:rPr>
      </w:pPr>
      <w:r w:rsidRPr="00080A38">
        <w:rPr>
          <w:rFonts w:ascii="Trebuchet MS" w:hAnsi="Trebuchet MS"/>
          <w:sz w:val="20"/>
          <w:szCs w:val="20"/>
        </w:rPr>
        <w:t xml:space="preserve">Apresentar um quadro resumo dos investimentos do </w:t>
      </w:r>
      <w:proofErr w:type="spellStart"/>
      <w:r w:rsidRPr="00080A38">
        <w:rPr>
          <w:rFonts w:ascii="Trebuchet MS" w:hAnsi="Trebuchet MS"/>
          <w:sz w:val="20"/>
          <w:szCs w:val="20"/>
        </w:rPr>
        <w:t>projeto</w:t>
      </w:r>
      <w:proofErr w:type="spellEnd"/>
      <w:r w:rsidRPr="00080A38">
        <w:rPr>
          <w:rFonts w:ascii="Trebuchet MS" w:hAnsi="Trebuchet MS"/>
          <w:sz w:val="20"/>
          <w:szCs w:val="20"/>
        </w:rPr>
        <w:t xml:space="preserve"> dividido por rúbrica de despesa e por promotor do consórcio. As rúbricas de despesa deverão ser justificadas.</w:t>
      </w:r>
    </w:p>
    <w:tbl>
      <w:tblPr>
        <w:tblStyle w:val="Tabelacomgrelha"/>
        <w:tblW w:w="0" w:type="auto"/>
        <w:tblInd w:w="817" w:type="dxa"/>
        <w:tblLook w:val="04A0" w:firstRow="1" w:lastRow="0" w:firstColumn="1" w:lastColumn="0" w:noHBand="0" w:noVBand="1"/>
      </w:tblPr>
      <w:tblGrid>
        <w:gridCol w:w="2698"/>
        <w:gridCol w:w="2756"/>
        <w:gridCol w:w="2449"/>
      </w:tblGrid>
      <w:tr w:rsidR="00FC125F" w:rsidRPr="00100D48" w:rsidTr="00FC125F">
        <w:tc>
          <w:tcPr>
            <w:tcW w:w="2698" w:type="dxa"/>
            <w:shd w:val="clear" w:color="auto" w:fill="F2F2F2" w:themeFill="background1" w:themeFillShade="F2"/>
          </w:tcPr>
          <w:p w:rsidR="00FC125F" w:rsidRPr="00100D48" w:rsidRDefault="00FC125F" w:rsidP="0042193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Classificação da Despesa</w:t>
            </w:r>
          </w:p>
          <w:p w:rsidR="00FC125F" w:rsidRPr="00100D48" w:rsidRDefault="00FC125F" w:rsidP="0042193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(natureza/grupo/rúbrica)</w:t>
            </w:r>
          </w:p>
        </w:tc>
        <w:tc>
          <w:tcPr>
            <w:tcW w:w="2756" w:type="dxa"/>
            <w:shd w:val="clear" w:color="auto" w:fill="F2F2F2" w:themeFill="background1" w:themeFillShade="F2"/>
          </w:tcPr>
          <w:p w:rsidR="00FC125F" w:rsidRPr="00100D48" w:rsidRDefault="00FC125F" w:rsidP="0042193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Descrição/Justificação</w:t>
            </w:r>
          </w:p>
        </w:tc>
        <w:tc>
          <w:tcPr>
            <w:tcW w:w="2449" w:type="dxa"/>
            <w:shd w:val="clear" w:color="auto" w:fill="F2F2F2" w:themeFill="background1" w:themeFillShade="F2"/>
          </w:tcPr>
          <w:p w:rsidR="00FC125F" w:rsidRPr="00100D48" w:rsidRDefault="00FC125F" w:rsidP="0042193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0D48">
              <w:rPr>
                <w:rFonts w:ascii="Trebuchet MS" w:hAnsi="Trebuchet MS"/>
                <w:sz w:val="20"/>
                <w:szCs w:val="20"/>
              </w:rPr>
              <w:t>Valor</w:t>
            </w:r>
          </w:p>
        </w:tc>
      </w:tr>
      <w:tr w:rsidR="00FC125F" w:rsidTr="00FC125F">
        <w:tc>
          <w:tcPr>
            <w:tcW w:w="2698" w:type="dxa"/>
          </w:tcPr>
          <w:p w:rsidR="00FC125F" w:rsidRDefault="00FC125F" w:rsidP="00421936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756" w:type="dxa"/>
          </w:tcPr>
          <w:p w:rsidR="00FC125F" w:rsidRDefault="00FC125F" w:rsidP="00421936">
            <w:pPr>
              <w:jc w:val="both"/>
              <w:rPr>
                <w:rFonts w:ascii="Trebuchet MS" w:hAnsi="Trebuchet MS"/>
              </w:rPr>
            </w:pPr>
          </w:p>
        </w:tc>
        <w:tc>
          <w:tcPr>
            <w:tcW w:w="2449" w:type="dxa"/>
          </w:tcPr>
          <w:p w:rsidR="00FC125F" w:rsidRDefault="00FC125F" w:rsidP="00421936">
            <w:pPr>
              <w:jc w:val="both"/>
              <w:rPr>
                <w:rFonts w:ascii="Trebuchet MS" w:hAnsi="Trebuchet MS"/>
              </w:rPr>
            </w:pPr>
          </w:p>
        </w:tc>
      </w:tr>
    </w:tbl>
    <w:p w:rsidR="001777F3" w:rsidRDefault="001777F3" w:rsidP="00D64A5A">
      <w:pPr>
        <w:pStyle w:val="Cabealho1"/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</w:p>
    <w:p w:rsidR="00AF3463" w:rsidRPr="00C22C4A" w:rsidRDefault="00AF3463" w:rsidP="00C22C4A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59" w:name="_Toc520471274"/>
      <w:r w:rsidRPr="00C22C4A">
        <w:rPr>
          <w:rFonts w:ascii="Trebuchet MS" w:hAnsi="Trebuchet MS"/>
          <w:color w:val="1F497D" w:themeColor="text2"/>
          <w:sz w:val="24"/>
          <w:szCs w:val="24"/>
        </w:rPr>
        <w:t xml:space="preserve">Plano de divulgação </w:t>
      </w:r>
      <w:r w:rsidR="00CC6E7B" w:rsidRPr="00C22C4A">
        <w:rPr>
          <w:rFonts w:ascii="Trebuchet MS" w:hAnsi="Trebuchet MS"/>
          <w:color w:val="1F497D" w:themeColor="text2"/>
          <w:sz w:val="24"/>
          <w:szCs w:val="24"/>
        </w:rPr>
        <w:t>alargada de</w:t>
      </w:r>
      <w:r w:rsidRPr="00C22C4A">
        <w:rPr>
          <w:rFonts w:ascii="Trebuchet MS" w:hAnsi="Trebuchet MS"/>
          <w:color w:val="1F497D" w:themeColor="text2"/>
          <w:sz w:val="24"/>
          <w:szCs w:val="24"/>
        </w:rPr>
        <w:t xml:space="preserve"> resultados</w:t>
      </w:r>
      <w:bookmarkEnd w:id="59"/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 xml:space="preserve">O plano de divulgação ampla deve descrever e justificar a adequação das formas propostas para divulgar os resultados junto de potenciais tomadores e/ou </w:t>
      </w:r>
      <w:proofErr w:type="gramStart"/>
      <w:r w:rsidRPr="00A160EA">
        <w:rPr>
          <w:rFonts w:ascii="Trebuchet MS" w:hAnsi="Trebuchet MS"/>
          <w:sz w:val="20"/>
          <w:szCs w:val="20"/>
        </w:rPr>
        <w:t>utilizadores</w:t>
      </w:r>
      <w:proofErr w:type="gramEnd"/>
      <w:r w:rsidRPr="00A160EA">
        <w:rPr>
          <w:rFonts w:ascii="Trebuchet MS" w:hAnsi="Trebuchet MS"/>
          <w:sz w:val="20"/>
          <w:szCs w:val="20"/>
        </w:rPr>
        <w:t xml:space="preserve"> da tecnologia (por exemplo, contemplar a organização de visitas periódicas ao local de instalação do </w:t>
      </w:r>
      <w:proofErr w:type="spellStart"/>
      <w:r w:rsidRPr="00A160EA">
        <w:rPr>
          <w:rFonts w:ascii="Trebuchet MS" w:hAnsi="Trebuchet MS"/>
          <w:sz w:val="20"/>
          <w:szCs w:val="20"/>
        </w:rPr>
        <w:t>projeto</w:t>
      </w:r>
      <w:proofErr w:type="spellEnd"/>
      <w:r w:rsidRPr="00A160EA">
        <w:rPr>
          <w:rFonts w:ascii="Trebuchet MS" w:hAnsi="Trebuchet MS"/>
          <w:sz w:val="20"/>
          <w:szCs w:val="20"/>
        </w:rPr>
        <w:t xml:space="preserve">), bem como das </w:t>
      </w:r>
      <w:proofErr w:type="spellStart"/>
      <w:r w:rsidRPr="00A160EA">
        <w:rPr>
          <w:rFonts w:ascii="Trebuchet MS" w:hAnsi="Trebuchet MS"/>
          <w:sz w:val="20"/>
          <w:szCs w:val="20"/>
        </w:rPr>
        <w:t>ações</w:t>
      </w:r>
      <w:proofErr w:type="spellEnd"/>
      <w:r w:rsidRPr="00A160EA">
        <w:rPr>
          <w:rFonts w:ascii="Trebuchet MS" w:hAnsi="Trebuchet MS"/>
          <w:sz w:val="20"/>
          <w:szCs w:val="20"/>
        </w:rPr>
        <w:t xml:space="preserve"> de difusão das inovações associadas, especialmente as iniciativas a </w:t>
      </w:r>
      <w:proofErr w:type="gramStart"/>
      <w:r w:rsidRPr="00A160EA">
        <w:rPr>
          <w:rFonts w:ascii="Trebuchet MS" w:hAnsi="Trebuchet MS"/>
          <w:sz w:val="20"/>
          <w:szCs w:val="20"/>
        </w:rPr>
        <w:t>ocorrer</w:t>
      </w:r>
      <w:proofErr w:type="gramEnd"/>
      <w:r w:rsidRPr="00A160EA">
        <w:rPr>
          <w:rFonts w:ascii="Trebuchet MS" w:hAnsi="Trebuchet MS"/>
          <w:sz w:val="20"/>
          <w:szCs w:val="20"/>
        </w:rPr>
        <w:t xml:space="preserve"> durante o </w:t>
      </w:r>
      <w:proofErr w:type="spellStart"/>
      <w:r w:rsidRPr="00A160EA">
        <w:rPr>
          <w:rFonts w:ascii="Trebuchet MS" w:hAnsi="Trebuchet MS"/>
          <w:sz w:val="20"/>
          <w:szCs w:val="20"/>
        </w:rPr>
        <w:t>projeto</w:t>
      </w:r>
      <w:proofErr w:type="spellEnd"/>
      <w:r w:rsidRPr="00A160EA">
        <w:rPr>
          <w:rFonts w:ascii="Trebuchet MS" w:hAnsi="Trebuchet MS"/>
          <w:sz w:val="20"/>
          <w:szCs w:val="20"/>
        </w:rPr>
        <w:t xml:space="preserve"> (por exemplo, realização de seminários, workshops, etc.).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 xml:space="preserve">Descrever o plano de divulgação ampla dos resultados do </w:t>
      </w:r>
      <w:proofErr w:type="spellStart"/>
      <w:r w:rsidRPr="00A160EA">
        <w:rPr>
          <w:rFonts w:ascii="Trebuchet MS" w:hAnsi="Trebuchet MS"/>
          <w:sz w:val="20"/>
          <w:szCs w:val="20"/>
        </w:rPr>
        <w:t>projeto</w:t>
      </w:r>
      <w:proofErr w:type="spellEnd"/>
      <w:r w:rsidRPr="00A160EA">
        <w:rPr>
          <w:rFonts w:ascii="Trebuchet MS" w:hAnsi="Trebuchet MS"/>
          <w:sz w:val="20"/>
          <w:szCs w:val="20"/>
        </w:rPr>
        <w:t xml:space="preserve"> identificando em termos concretos os planos das seguintes </w:t>
      </w:r>
      <w:proofErr w:type="spellStart"/>
      <w:r w:rsidRPr="00A160EA">
        <w:rPr>
          <w:rFonts w:ascii="Trebuchet MS" w:hAnsi="Trebuchet MS"/>
          <w:sz w:val="20"/>
          <w:szCs w:val="20"/>
        </w:rPr>
        <w:t>atividades</w:t>
      </w:r>
      <w:proofErr w:type="spellEnd"/>
      <w:r w:rsidRPr="00A160EA">
        <w:rPr>
          <w:rFonts w:ascii="Trebuchet MS" w:hAnsi="Trebuchet MS"/>
          <w:sz w:val="20"/>
          <w:szCs w:val="20"/>
        </w:rPr>
        <w:t>: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 xml:space="preserve">- </w:t>
      </w:r>
      <w:proofErr w:type="spellStart"/>
      <w:r w:rsidRPr="00A160EA">
        <w:rPr>
          <w:rFonts w:ascii="Trebuchet MS" w:hAnsi="Trebuchet MS"/>
          <w:sz w:val="20"/>
          <w:szCs w:val="20"/>
        </w:rPr>
        <w:t>Ações</w:t>
      </w:r>
      <w:proofErr w:type="spellEnd"/>
      <w:r w:rsidRPr="00A160EA">
        <w:rPr>
          <w:rFonts w:ascii="Trebuchet MS" w:hAnsi="Trebuchet MS"/>
          <w:sz w:val="20"/>
          <w:szCs w:val="20"/>
        </w:rPr>
        <w:t xml:space="preserve"> de divulgação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Publicações técnicas/científicas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Conferências, seminários ou fóruns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P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>- Teses de mestrado e doutoramento</w:t>
      </w:r>
      <w:r w:rsidR="00C22C4A">
        <w:rPr>
          <w:rFonts w:ascii="Trebuchet MS" w:hAnsi="Trebuchet MS"/>
          <w:sz w:val="20"/>
          <w:szCs w:val="20"/>
        </w:rPr>
        <w:t>;</w:t>
      </w:r>
    </w:p>
    <w:p w:rsidR="00A160EA" w:rsidRDefault="00A160EA" w:rsidP="00A160EA">
      <w:pPr>
        <w:spacing w:line="360" w:lineRule="auto"/>
        <w:ind w:left="708"/>
        <w:jc w:val="both"/>
        <w:rPr>
          <w:rFonts w:ascii="Trebuchet MS" w:hAnsi="Trebuchet MS"/>
          <w:sz w:val="20"/>
          <w:szCs w:val="20"/>
        </w:rPr>
      </w:pPr>
      <w:r w:rsidRPr="00A160EA">
        <w:rPr>
          <w:rFonts w:ascii="Trebuchet MS" w:hAnsi="Trebuchet MS"/>
          <w:sz w:val="20"/>
          <w:szCs w:val="20"/>
        </w:rPr>
        <w:t xml:space="preserve">- </w:t>
      </w:r>
      <w:proofErr w:type="spellStart"/>
      <w:r w:rsidRPr="00A160EA">
        <w:rPr>
          <w:rFonts w:ascii="Trebuchet MS" w:hAnsi="Trebuchet MS"/>
          <w:sz w:val="20"/>
          <w:szCs w:val="20"/>
        </w:rPr>
        <w:t>Ações</w:t>
      </w:r>
      <w:proofErr w:type="spellEnd"/>
      <w:r w:rsidRPr="00A160EA">
        <w:rPr>
          <w:rFonts w:ascii="Trebuchet MS" w:hAnsi="Trebuchet MS"/>
          <w:sz w:val="20"/>
          <w:szCs w:val="20"/>
        </w:rPr>
        <w:t xml:space="preserve"> junto dos sectores alvo</w:t>
      </w:r>
      <w:r w:rsidR="00C22C4A">
        <w:rPr>
          <w:rFonts w:ascii="Trebuchet MS" w:hAnsi="Trebuchet MS"/>
          <w:sz w:val="20"/>
          <w:szCs w:val="20"/>
        </w:rPr>
        <w:t>.</w:t>
      </w:r>
    </w:p>
    <w:p w:rsidR="00650EEE" w:rsidRDefault="00650EEE" w:rsidP="00A223A5">
      <w:pPr>
        <w:spacing w:line="360" w:lineRule="auto"/>
        <w:rPr>
          <w:rFonts w:ascii="Trebuchet MS" w:hAnsi="Trebuchet MS"/>
          <w:sz w:val="20"/>
          <w:szCs w:val="20"/>
        </w:rPr>
      </w:pPr>
    </w:p>
    <w:p w:rsidR="005D3278" w:rsidRPr="00080A38" w:rsidRDefault="00337F7F" w:rsidP="00A223A5">
      <w:pPr>
        <w:pStyle w:val="Cabealho1"/>
        <w:numPr>
          <w:ilvl w:val="0"/>
          <w:numId w:val="3"/>
        </w:numPr>
        <w:spacing w:line="360" w:lineRule="auto"/>
        <w:jc w:val="both"/>
        <w:rPr>
          <w:rFonts w:ascii="Trebuchet MS" w:hAnsi="Trebuchet MS"/>
          <w:color w:val="1F497D" w:themeColor="text2"/>
          <w:sz w:val="24"/>
          <w:szCs w:val="24"/>
        </w:rPr>
      </w:pPr>
      <w:bookmarkStart w:id="60" w:name="_Toc520471275"/>
      <w:r w:rsidRPr="00080A38">
        <w:rPr>
          <w:rFonts w:ascii="Trebuchet MS" w:hAnsi="Trebuchet MS"/>
          <w:color w:val="1F497D" w:themeColor="text2"/>
          <w:sz w:val="24"/>
          <w:szCs w:val="24"/>
        </w:rPr>
        <w:t xml:space="preserve">Mérito </w:t>
      </w:r>
      <w:r w:rsidR="005D3278" w:rsidRPr="00080A38">
        <w:rPr>
          <w:rFonts w:ascii="Trebuchet MS" w:hAnsi="Trebuchet MS"/>
          <w:color w:val="1F497D" w:themeColor="text2"/>
          <w:sz w:val="24"/>
          <w:szCs w:val="24"/>
        </w:rPr>
        <w:t xml:space="preserve">do </w:t>
      </w:r>
      <w:proofErr w:type="spellStart"/>
      <w:r w:rsidR="005D3278" w:rsidRPr="00080A38">
        <w:rPr>
          <w:rFonts w:ascii="Trebuchet MS" w:hAnsi="Trebuchet MS"/>
          <w:color w:val="1F497D" w:themeColor="text2"/>
          <w:sz w:val="24"/>
          <w:szCs w:val="24"/>
        </w:rPr>
        <w:t>projeto</w:t>
      </w:r>
      <w:bookmarkEnd w:id="60"/>
      <w:proofErr w:type="spellEnd"/>
    </w:p>
    <w:p w:rsidR="00AF26EC" w:rsidRPr="00AF26EC" w:rsidRDefault="00AF26EC" w:rsidP="00A223A5">
      <w:pPr>
        <w:spacing w:line="360" w:lineRule="auto"/>
        <w:jc w:val="both"/>
        <w:rPr>
          <w:rFonts w:ascii="Trebuchet MS" w:hAnsi="Trebuchet MS"/>
          <w:sz w:val="20"/>
          <w:szCs w:val="20"/>
        </w:rPr>
      </w:pPr>
      <w:r w:rsidRPr="00E03111">
        <w:rPr>
          <w:rFonts w:ascii="Trebuchet MS" w:hAnsi="Trebuchet MS"/>
          <w:sz w:val="20"/>
          <w:szCs w:val="20"/>
        </w:rPr>
        <w:t>Pretende-se que o beneficiário insira outros elementos específic</w:t>
      </w:r>
      <w:r w:rsidR="00584952" w:rsidRPr="00E03111">
        <w:rPr>
          <w:rFonts w:ascii="Trebuchet MS" w:hAnsi="Trebuchet MS"/>
          <w:sz w:val="20"/>
          <w:szCs w:val="20"/>
        </w:rPr>
        <w:t xml:space="preserve">os para além dos </w:t>
      </w:r>
      <w:r w:rsidR="00881260" w:rsidRPr="00E03111">
        <w:rPr>
          <w:rFonts w:ascii="Trebuchet MS" w:hAnsi="Trebuchet MS"/>
          <w:sz w:val="20"/>
          <w:szCs w:val="20"/>
        </w:rPr>
        <w:t>já registados</w:t>
      </w:r>
      <w:r w:rsidRPr="00AF26EC">
        <w:rPr>
          <w:rFonts w:ascii="Trebuchet MS" w:hAnsi="Trebuchet MS"/>
          <w:sz w:val="20"/>
          <w:szCs w:val="20"/>
        </w:rPr>
        <w:t xml:space="preserve"> ao longo do preenchimento do formulário, de forma a suportar a classificação a atribuir pela avaliação dos seguintes critérios de avaliação do mérito do </w:t>
      </w:r>
      <w:r w:rsidR="00D47C96">
        <w:rPr>
          <w:rFonts w:ascii="Trebuchet MS" w:hAnsi="Trebuchet MS"/>
          <w:sz w:val="20"/>
          <w:szCs w:val="20"/>
        </w:rPr>
        <w:t>projecto.</w:t>
      </w:r>
    </w:p>
    <w:p w:rsidR="005D3278" w:rsidRPr="00080A38" w:rsidRDefault="005D3278" w:rsidP="00A223A5">
      <w:pPr>
        <w:spacing w:line="360" w:lineRule="auto"/>
        <w:jc w:val="both"/>
        <w:rPr>
          <w:rFonts w:ascii="Trebuchet MS" w:hAnsi="Trebuchet MS"/>
        </w:rPr>
      </w:pP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bookmarkStart w:id="61" w:name="_GoBack"/>
      <w:bookmarkEnd w:id="61"/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  <w:r w:rsidRPr="00080A38">
        <w:rPr>
          <w:rFonts w:ascii="Trebuchet MS" w:hAnsi="Trebuchet MS"/>
        </w:rPr>
        <w:tab/>
      </w:r>
    </w:p>
    <w:p w:rsidR="005D3278" w:rsidRPr="003F6D54" w:rsidRDefault="005D3278" w:rsidP="008A0AE6">
      <w:pPr>
        <w:ind w:left="708"/>
        <w:jc w:val="both"/>
        <w:rPr>
          <w:rFonts w:ascii="Trebuchet MS" w:hAnsi="Trebuchet MS"/>
          <w:b/>
          <w:color w:val="1F497D" w:themeColor="text2"/>
        </w:rPr>
      </w:pPr>
      <w:r w:rsidRPr="003F6D54">
        <w:rPr>
          <w:rFonts w:ascii="Trebuchet MS" w:hAnsi="Trebuchet MS"/>
          <w:b/>
          <w:color w:val="1F497D" w:themeColor="text2"/>
        </w:rPr>
        <w:t xml:space="preserve">A – Qualidade do </w:t>
      </w:r>
      <w:proofErr w:type="spellStart"/>
      <w:r w:rsidRPr="003F6D54">
        <w:rPr>
          <w:rFonts w:ascii="Trebuchet MS" w:hAnsi="Trebuchet MS"/>
          <w:b/>
          <w:color w:val="1F497D" w:themeColor="text2"/>
        </w:rPr>
        <w:t>projeto</w:t>
      </w:r>
      <w:proofErr w:type="spellEnd"/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</w:p>
    <w:p w:rsidR="005D3278" w:rsidRDefault="003F6D54" w:rsidP="008A0AE6">
      <w:pPr>
        <w:spacing w:line="360" w:lineRule="auto"/>
        <w:ind w:left="708"/>
        <w:jc w:val="both"/>
        <w:rPr>
          <w:rFonts w:ascii="Trebuchet MS" w:hAnsi="Trebuchet MS"/>
        </w:rPr>
      </w:pPr>
      <w:r w:rsidRPr="00216853">
        <w:rPr>
          <w:rFonts w:ascii="Trebuchet MS" w:hAnsi="Trebuchet MS"/>
        </w:rPr>
        <w:t xml:space="preserve">Os </w:t>
      </w:r>
      <w:proofErr w:type="spellStart"/>
      <w:r w:rsidRPr="00216853">
        <w:rPr>
          <w:rFonts w:ascii="Trebuchet MS" w:hAnsi="Trebuchet MS"/>
        </w:rPr>
        <w:t>projetos</w:t>
      </w:r>
      <w:proofErr w:type="spellEnd"/>
      <w:r w:rsidRPr="00216853">
        <w:rPr>
          <w:rFonts w:ascii="Trebuchet MS" w:hAnsi="Trebuchet MS"/>
        </w:rPr>
        <w:t xml:space="preserve"> submetidos no âmbito das Iniciativas Europeias com processos de</w:t>
      </w:r>
      <w:r>
        <w:rPr>
          <w:rFonts w:ascii="Trebuchet MS" w:hAnsi="Trebuchet MS"/>
        </w:rPr>
        <w:t xml:space="preserve"> </w:t>
      </w:r>
      <w:r w:rsidRPr="00216853">
        <w:rPr>
          <w:rFonts w:ascii="Trebuchet MS" w:hAnsi="Trebuchet MS"/>
        </w:rPr>
        <w:t>ava</w:t>
      </w:r>
      <w:r>
        <w:rPr>
          <w:rFonts w:ascii="Trebuchet MS" w:hAnsi="Trebuchet MS"/>
        </w:rPr>
        <w:t>liação autónomos (EUROSTARS</w:t>
      </w:r>
      <w:r w:rsidRPr="00216853">
        <w:rPr>
          <w:rFonts w:ascii="Trebuchet MS" w:hAnsi="Trebuchet MS"/>
        </w:rPr>
        <w:t xml:space="preserve">) são alvo de uma correspondência </w:t>
      </w:r>
      <w:proofErr w:type="spellStart"/>
      <w:r w:rsidRPr="00216853">
        <w:rPr>
          <w:rFonts w:ascii="Trebuchet MS" w:hAnsi="Trebuchet MS"/>
        </w:rPr>
        <w:t>direta</w:t>
      </w:r>
      <w:proofErr w:type="spellEnd"/>
      <w:r w:rsidRPr="00216853">
        <w:rPr>
          <w:rFonts w:ascii="Trebuchet MS" w:hAnsi="Trebuchet MS"/>
        </w:rPr>
        <w:t xml:space="preserve"> entre as pontuações da</w:t>
      </w:r>
      <w:r>
        <w:rPr>
          <w:rFonts w:ascii="Trebuchet MS" w:hAnsi="Trebuchet MS"/>
        </w:rPr>
        <w:t xml:space="preserve"> </w:t>
      </w:r>
      <w:r w:rsidRPr="00216853">
        <w:rPr>
          <w:rFonts w:ascii="Trebuchet MS" w:hAnsi="Trebuchet MS"/>
        </w:rPr>
        <w:t>avaliação europeia e a do critério A, conforme metodologia</w:t>
      </w:r>
      <w:r>
        <w:rPr>
          <w:rFonts w:ascii="Trebuchet MS" w:hAnsi="Trebuchet MS"/>
        </w:rPr>
        <w:t xml:space="preserve"> </w:t>
      </w:r>
      <w:r w:rsidRPr="00216853">
        <w:rPr>
          <w:rFonts w:ascii="Trebuchet MS" w:hAnsi="Trebuchet MS"/>
        </w:rPr>
        <w:t>descrita no Anexo H</w:t>
      </w:r>
      <w:r>
        <w:rPr>
          <w:rFonts w:ascii="Trebuchet MS" w:hAnsi="Trebuchet MS"/>
        </w:rPr>
        <w:t xml:space="preserve"> do Aviso.</w:t>
      </w:r>
    </w:p>
    <w:p w:rsidR="00D13DD4" w:rsidRPr="00981168" w:rsidRDefault="00D13DD4" w:rsidP="008A0AE6">
      <w:pPr>
        <w:spacing w:line="360" w:lineRule="auto"/>
        <w:ind w:left="708"/>
        <w:jc w:val="both"/>
        <w:rPr>
          <w:rFonts w:ascii="Trebuchet MS" w:hAnsi="Trebuchet MS"/>
          <w:b/>
        </w:rPr>
      </w:pPr>
    </w:p>
    <w:p w:rsidR="00F461B5" w:rsidRDefault="00F461B5" w:rsidP="008A0AE6">
      <w:pPr>
        <w:ind w:left="708"/>
        <w:jc w:val="both"/>
        <w:rPr>
          <w:rFonts w:ascii="Trebuchet MS" w:hAnsi="Trebuchet MS"/>
          <w:b/>
          <w:color w:val="1F497D" w:themeColor="text2"/>
        </w:rPr>
      </w:pPr>
    </w:p>
    <w:p w:rsidR="005D3278" w:rsidRPr="003F6D54" w:rsidRDefault="005D3278" w:rsidP="008A0AE6">
      <w:pPr>
        <w:ind w:left="708"/>
        <w:jc w:val="both"/>
        <w:rPr>
          <w:rFonts w:ascii="Trebuchet MS" w:hAnsi="Trebuchet MS"/>
          <w:b/>
          <w:color w:val="1F497D" w:themeColor="text2"/>
        </w:rPr>
      </w:pPr>
      <w:r w:rsidRPr="003F6D54">
        <w:rPr>
          <w:rFonts w:ascii="Trebuchet MS" w:hAnsi="Trebuchet MS"/>
          <w:b/>
          <w:color w:val="1F497D" w:themeColor="text2"/>
        </w:rPr>
        <w:t xml:space="preserve">B – Impacto do </w:t>
      </w:r>
      <w:proofErr w:type="spellStart"/>
      <w:r w:rsidRPr="003F6D54">
        <w:rPr>
          <w:rFonts w:ascii="Trebuchet MS" w:hAnsi="Trebuchet MS"/>
          <w:b/>
          <w:color w:val="1F497D" w:themeColor="text2"/>
        </w:rPr>
        <w:t>projeto</w:t>
      </w:r>
      <w:proofErr w:type="spellEnd"/>
      <w:r w:rsidR="00C200BC" w:rsidRPr="003F6D54">
        <w:rPr>
          <w:rFonts w:ascii="Trebuchet MS" w:hAnsi="Trebuchet MS"/>
          <w:b/>
          <w:color w:val="1F497D" w:themeColor="text2"/>
        </w:rPr>
        <w:t xml:space="preserve"> na competitividade da empresa</w:t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</w:p>
    <w:p w:rsidR="00A223A5" w:rsidRDefault="003F6D54" w:rsidP="008A0AE6">
      <w:pPr>
        <w:spacing w:line="360" w:lineRule="auto"/>
        <w:ind w:left="709" w:hanging="1"/>
        <w:jc w:val="both"/>
        <w:rPr>
          <w:rFonts w:ascii="Trebuchet MS" w:hAnsi="Trebuchet MS"/>
          <w:b/>
        </w:rPr>
      </w:pPr>
      <w:r w:rsidRPr="00216853">
        <w:rPr>
          <w:rFonts w:ascii="Trebuchet MS" w:hAnsi="Trebuchet MS"/>
        </w:rPr>
        <w:t xml:space="preserve">Os </w:t>
      </w:r>
      <w:proofErr w:type="spellStart"/>
      <w:r w:rsidRPr="00216853">
        <w:rPr>
          <w:rFonts w:ascii="Trebuchet MS" w:hAnsi="Trebuchet MS"/>
        </w:rPr>
        <w:t>projetos</w:t>
      </w:r>
      <w:proofErr w:type="spellEnd"/>
      <w:r w:rsidRPr="00216853">
        <w:rPr>
          <w:rFonts w:ascii="Trebuchet MS" w:hAnsi="Trebuchet MS"/>
        </w:rPr>
        <w:t xml:space="preserve"> submetidos no âmbito das Iniciativas Europeias com processos de</w:t>
      </w:r>
      <w:r>
        <w:rPr>
          <w:rFonts w:ascii="Trebuchet MS" w:hAnsi="Trebuchet MS"/>
        </w:rPr>
        <w:t xml:space="preserve"> </w:t>
      </w:r>
      <w:r w:rsidRPr="00216853">
        <w:rPr>
          <w:rFonts w:ascii="Trebuchet MS" w:hAnsi="Trebuchet MS"/>
        </w:rPr>
        <w:t>ava</w:t>
      </w:r>
      <w:r>
        <w:rPr>
          <w:rFonts w:ascii="Trebuchet MS" w:hAnsi="Trebuchet MS"/>
        </w:rPr>
        <w:t>liação autónomos (EUROSTARS</w:t>
      </w:r>
      <w:r w:rsidRPr="00216853">
        <w:rPr>
          <w:rFonts w:ascii="Trebuchet MS" w:hAnsi="Trebuchet MS"/>
        </w:rPr>
        <w:t xml:space="preserve">) são alvo de uma correspondência </w:t>
      </w:r>
      <w:proofErr w:type="spellStart"/>
      <w:r w:rsidRPr="00216853">
        <w:rPr>
          <w:rFonts w:ascii="Trebuchet MS" w:hAnsi="Trebuchet MS"/>
        </w:rPr>
        <w:t>direta</w:t>
      </w:r>
      <w:proofErr w:type="spellEnd"/>
      <w:r w:rsidRPr="00216853">
        <w:rPr>
          <w:rFonts w:ascii="Trebuchet MS" w:hAnsi="Trebuchet MS"/>
        </w:rPr>
        <w:t xml:space="preserve"> entre as pontuações da</w:t>
      </w:r>
      <w:r>
        <w:rPr>
          <w:rFonts w:ascii="Trebuchet MS" w:hAnsi="Trebuchet MS"/>
        </w:rPr>
        <w:t xml:space="preserve"> </w:t>
      </w:r>
      <w:r w:rsidRPr="00216853">
        <w:rPr>
          <w:rFonts w:ascii="Trebuchet MS" w:hAnsi="Trebuchet MS"/>
        </w:rPr>
        <w:t>avaliação europeia e a do critério A, conforme metodologia</w:t>
      </w:r>
      <w:r>
        <w:rPr>
          <w:rFonts w:ascii="Trebuchet MS" w:hAnsi="Trebuchet MS"/>
        </w:rPr>
        <w:t xml:space="preserve"> </w:t>
      </w:r>
      <w:r w:rsidRPr="00216853">
        <w:rPr>
          <w:rFonts w:ascii="Trebuchet MS" w:hAnsi="Trebuchet MS"/>
        </w:rPr>
        <w:t>descrita no Anexo H</w:t>
      </w:r>
      <w:r>
        <w:rPr>
          <w:rFonts w:ascii="Trebuchet MS" w:hAnsi="Trebuchet MS"/>
        </w:rPr>
        <w:t xml:space="preserve"> do Aviso.</w:t>
      </w:r>
      <w:r w:rsidR="00193C86" w:rsidRPr="00F60898">
        <w:rPr>
          <w:rFonts w:ascii="Trebuchet MS" w:eastAsia="Times New Roman" w:hAnsi="Trebuchet MS" w:cs="Tahoma"/>
          <w:sz w:val="20"/>
          <w:szCs w:val="20"/>
          <w:lang w:eastAsia="pt-PT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193C86" w:rsidRPr="00F60898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245C8F">
        <w:rPr>
          <w:rFonts w:ascii="Trebuchet MS" w:hAnsi="Trebuchet MS"/>
          <w:b/>
          <w:sz w:val="20"/>
          <w:szCs w:val="20"/>
        </w:rPr>
        <w:tab/>
      </w:r>
      <w:r w:rsidR="00193C86" w:rsidRPr="00080A38">
        <w:rPr>
          <w:rFonts w:ascii="Trebuchet MS" w:hAnsi="Trebuchet MS"/>
          <w:b/>
        </w:rPr>
        <w:tab/>
      </w:r>
      <w:r w:rsidR="00193C86" w:rsidRPr="00080A38">
        <w:rPr>
          <w:rFonts w:ascii="Trebuchet MS" w:hAnsi="Trebuchet MS"/>
          <w:b/>
        </w:rPr>
        <w:tab/>
      </w:r>
    </w:p>
    <w:p w:rsidR="00C74C1D" w:rsidRPr="00245C8F" w:rsidRDefault="00C74C1D" w:rsidP="008A0AE6">
      <w:pPr>
        <w:spacing w:line="360" w:lineRule="auto"/>
        <w:ind w:left="1417" w:hanging="1"/>
        <w:jc w:val="both"/>
        <w:rPr>
          <w:rFonts w:ascii="Trebuchet MS" w:hAnsi="Trebuchet MS"/>
          <w:b/>
          <w:sz w:val="20"/>
          <w:szCs w:val="20"/>
        </w:rPr>
      </w:pPr>
    </w:p>
    <w:p w:rsidR="005D3278" w:rsidRPr="003F6D54" w:rsidRDefault="005D3278" w:rsidP="008A0AE6">
      <w:pPr>
        <w:ind w:left="708"/>
        <w:jc w:val="both"/>
        <w:rPr>
          <w:rFonts w:ascii="Trebuchet MS" w:hAnsi="Trebuchet MS"/>
          <w:b/>
          <w:color w:val="1F497D" w:themeColor="text2"/>
        </w:rPr>
      </w:pPr>
      <w:r w:rsidRPr="003F6D54">
        <w:rPr>
          <w:rFonts w:ascii="Trebuchet MS" w:hAnsi="Trebuchet MS"/>
          <w:b/>
          <w:color w:val="1F497D" w:themeColor="text2"/>
        </w:rPr>
        <w:t xml:space="preserve">C – </w:t>
      </w:r>
      <w:r w:rsidR="0017277E" w:rsidRPr="003F6D54">
        <w:rPr>
          <w:rFonts w:ascii="Trebuchet MS" w:hAnsi="Trebuchet MS"/>
          <w:b/>
          <w:color w:val="1F497D" w:themeColor="text2"/>
        </w:rPr>
        <w:t xml:space="preserve">Contributo do </w:t>
      </w:r>
      <w:proofErr w:type="spellStart"/>
      <w:r w:rsidR="0017277E" w:rsidRPr="003F6D54">
        <w:rPr>
          <w:rFonts w:ascii="Trebuchet MS" w:hAnsi="Trebuchet MS"/>
          <w:b/>
          <w:color w:val="1F497D" w:themeColor="text2"/>
        </w:rPr>
        <w:t>projeto</w:t>
      </w:r>
      <w:proofErr w:type="spellEnd"/>
      <w:r w:rsidR="0017277E" w:rsidRPr="003F6D54">
        <w:rPr>
          <w:rFonts w:ascii="Trebuchet MS" w:hAnsi="Trebuchet MS"/>
          <w:b/>
          <w:color w:val="1F497D" w:themeColor="text2"/>
        </w:rPr>
        <w:t xml:space="preserve"> para a economia</w:t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  <w:r w:rsidRPr="003F6D54">
        <w:rPr>
          <w:rFonts w:ascii="Trebuchet MS" w:hAnsi="Trebuchet MS"/>
          <w:b/>
          <w:color w:val="1F497D" w:themeColor="text2"/>
        </w:rPr>
        <w:tab/>
      </w:r>
    </w:p>
    <w:p w:rsidR="00144AD3" w:rsidRPr="00144AD3" w:rsidRDefault="00144AD3" w:rsidP="008A0AE6">
      <w:pPr>
        <w:ind w:left="1416"/>
        <w:jc w:val="both"/>
        <w:rPr>
          <w:rFonts w:ascii="Trebuchet MS" w:hAnsi="Trebuchet MS"/>
          <w:b/>
          <w:color w:val="1F497D" w:themeColor="text2"/>
        </w:rPr>
      </w:pPr>
      <w:r w:rsidRPr="00144AD3">
        <w:rPr>
          <w:rFonts w:ascii="Trebuchet MS" w:hAnsi="Trebuchet MS"/>
          <w:b/>
          <w:color w:val="1F497D" w:themeColor="text2"/>
        </w:rPr>
        <w:t xml:space="preserve">C1. Contributo do </w:t>
      </w:r>
      <w:proofErr w:type="spellStart"/>
      <w:r w:rsidRPr="00144AD3">
        <w:rPr>
          <w:rFonts w:ascii="Trebuchet MS" w:hAnsi="Trebuchet MS"/>
          <w:b/>
          <w:color w:val="1F497D" w:themeColor="text2"/>
        </w:rPr>
        <w:t>projeto</w:t>
      </w:r>
      <w:proofErr w:type="spellEnd"/>
      <w:r w:rsidRPr="00144AD3">
        <w:rPr>
          <w:rFonts w:ascii="Trebuchet MS" w:hAnsi="Trebuchet MS"/>
          <w:b/>
          <w:color w:val="1F497D" w:themeColor="text2"/>
        </w:rPr>
        <w:t xml:space="preserve"> para os resultados do PO e para os restantes domínios temáticos do Portugal 2020</w:t>
      </w:r>
    </w:p>
    <w:p w:rsidR="00144AD3" w:rsidRPr="00F60898" w:rsidRDefault="00144AD3" w:rsidP="008A0AE6">
      <w:pPr>
        <w:ind w:left="1416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Critério quantitativo: VAB </w:t>
      </w:r>
      <w:proofErr w:type="gramStart"/>
      <w:r w:rsidRPr="00F60898">
        <w:rPr>
          <w:rFonts w:ascii="Trebuchet MS" w:hAnsi="Trebuchet MS"/>
          <w:sz w:val="20"/>
          <w:szCs w:val="20"/>
        </w:rPr>
        <w:t>do</w:t>
      </w:r>
      <w:r>
        <w:rPr>
          <w:rFonts w:ascii="Trebuchet MS" w:hAnsi="Trebuchet MS"/>
          <w:sz w:val="20"/>
          <w:szCs w:val="20"/>
        </w:rPr>
        <w:t>(s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beneficiário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obtido a partir dos mapas financeiros e investimento em I&amp;D no pós-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>
        <w:rPr>
          <w:rFonts w:ascii="Trebuchet MS" w:hAnsi="Trebuchet MS"/>
          <w:sz w:val="20"/>
          <w:szCs w:val="20"/>
        </w:rPr>
        <w:t>.</w:t>
      </w:r>
    </w:p>
    <w:p w:rsidR="00144AD3" w:rsidRDefault="00144AD3" w:rsidP="008A0AE6">
      <w:pPr>
        <w:ind w:left="708"/>
        <w:jc w:val="both"/>
        <w:rPr>
          <w:rFonts w:ascii="Trebuchet MS" w:hAnsi="Trebuchet MS"/>
          <w:b/>
          <w:sz w:val="20"/>
          <w:szCs w:val="20"/>
        </w:rPr>
      </w:pPr>
      <w:r w:rsidRPr="00F60898">
        <w:rPr>
          <w:rFonts w:ascii="Trebuchet MS" w:hAnsi="Trebuchet MS"/>
          <w:b/>
          <w:sz w:val="20"/>
          <w:szCs w:val="20"/>
        </w:rPr>
        <w:tab/>
      </w:r>
    </w:p>
    <w:p w:rsidR="00144AD3" w:rsidRPr="00144AD3" w:rsidRDefault="00144AD3" w:rsidP="008A0AE6">
      <w:pPr>
        <w:ind w:left="1416"/>
        <w:jc w:val="both"/>
        <w:rPr>
          <w:rFonts w:ascii="Trebuchet MS" w:hAnsi="Trebuchet MS"/>
          <w:b/>
          <w:color w:val="1F497D" w:themeColor="text2"/>
        </w:rPr>
      </w:pPr>
      <w:r w:rsidRPr="00144AD3">
        <w:rPr>
          <w:rFonts w:ascii="Trebuchet MS" w:hAnsi="Trebuchet MS"/>
          <w:b/>
          <w:color w:val="1F497D" w:themeColor="text2"/>
        </w:rPr>
        <w:t xml:space="preserve">C2. Impacto estrutural do </w:t>
      </w:r>
      <w:proofErr w:type="spellStart"/>
      <w:r w:rsidRPr="00144AD3">
        <w:rPr>
          <w:rFonts w:ascii="Trebuchet MS" w:hAnsi="Trebuchet MS"/>
          <w:b/>
          <w:color w:val="1F497D" w:themeColor="text2"/>
        </w:rPr>
        <w:t>projeto</w:t>
      </w:r>
      <w:proofErr w:type="spellEnd"/>
      <w:r w:rsidRPr="00144AD3">
        <w:rPr>
          <w:rFonts w:ascii="Trebuchet MS" w:hAnsi="Trebuchet MS"/>
          <w:b/>
          <w:color w:val="1F497D" w:themeColor="text2"/>
        </w:rPr>
        <w:t xml:space="preserve"> </w:t>
      </w:r>
    </w:p>
    <w:p w:rsidR="00144AD3" w:rsidRPr="00F60898" w:rsidRDefault="00144AD3" w:rsidP="008A0AE6">
      <w:pPr>
        <w:ind w:left="1416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O 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está inserido em </w:t>
      </w:r>
      <w:proofErr w:type="spellStart"/>
      <w:r w:rsidRPr="00F60898">
        <w:rPr>
          <w:rFonts w:ascii="Trebuchet MS" w:hAnsi="Trebuchet MS"/>
          <w:sz w:val="20"/>
          <w:szCs w:val="20"/>
        </w:rPr>
        <w:t>setores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F60898">
        <w:rPr>
          <w:rFonts w:ascii="Trebuchet MS" w:hAnsi="Trebuchet MS"/>
          <w:sz w:val="20"/>
          <w:szCs w:val="20"/>
        </w:rPr>
        <w:t>transacionáveis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ou internacionalizáveis? Quais?</w:t>
      </w:r>
    </w:p>
    <w:p w:rsidR="00144AD3" w:rsidRPr="00F60898" w:rsidRDefault="00144AD3" w:rsidP="008A0AE6">
      <w:pPr>
        <w:ind w:left="1416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O 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prevê a utilização de tecnologia sofisticada e processos capital-intensivos? Quais?</w:t>
      </w:r>
    </w:p>
    <w:p w:rsidR="00144AD3" w:rsidRPr="00F60898" w:rsidRDefault="00144AD3" w:rsidP="008A0AE6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144AD3" w:rsidRPr="00144AD3" w:rsidRDefault="00144AD3" w:rsidP="008A0AE6">
      <w:pPr>
        <w:ind w:left="1416"/>
        <w:jc w:val="both"/>
        <w:rPr>
          <w:rFonts w:ascii="Trebuchet MS" w:hAnsi="Trebuchet MS"/>
          <w:b/>
          <w:color w:val="1F497D" w:themeColor="text2"/>
        </w:rPr>
      </w:pPr>
      <w:r w:rsidRPr="00144AD3">
        <w:rPr>
          <w:rFonts w:ascii="Trebuchet MS" w:hAnsi="Trebuchet MS"/>
          <w:b/>
          <w:color w:val="1F497D" w:themeColor="text2"/>
        </w:rPr>
        <w:t>C3. Efeito de demonstração, disseminação e valorização dos resultados</w:t>
      </w:r>
      <w:r w:rsidRPr="00144AD3">
        <w:rPr>
          <w:rFonts w:ascii="Trebuchet MS" w:hAnsi="Trebuchet MS"/>
          <w:b/>
          <w:color w:val="1F497D" w:themeColor="text2"/>
        </w:rPr>
        <w:tab/>
      </w:r>
    </w:p>
    <w:p w:rsidR="00144AD3" w:rsidRPr="00F60898" w:rsidRDefault="00144AD3" w:rsidP="008A0AE6">
      <w:pPr>
        <w:ind w:left="708" w:firstLine="708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Que </w:t>
      </w:r>
      <w:proofErr w:type="spellStart"/>
      <w:r w:rsidRPr="00F60898">
        <w:rPr>
          <w:rFonts w:ascii="Trebuchet MS" w:hAnsi="Trebuchet MS"/>
          <w:sz w:val="20"/>
          <w:szCs w:val="20"/>
        </w:rPr>
        <w:t>ações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estão contempladas no plano de divulgação?</w:t>
      </w:r>
    </w:p>
    <w:p w:rsidR="00144AD3" w:rsidRPr="00F60898" w:rsidRDefault="00144AD3" w:rsidP="008A0AE6">
      <w:pPr>
        <w:ind w:left="1417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Está prevista uma divulgação alargada junto das empresas e </w:t>
      </w:r>
      <w:proofErr w:type="spellStart"/>
      <w:r w:rsidRPr="00F60898">
        <w:rPr>
          <w:rFonts w:ascii="Trebuchet MS" w:hAnsi="Trebuchet MS"/>
          <w:sz w:val="20"/>
          <w:szCs w:val="20"/>
        </w:rPr>
        <w:t>setores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utilizadores, nomeadamente junto de concorrentes?</w:t>
      </w:r>
    </w:p>
    <w:p w:rsidR="00144AD3" w:rsidRPr="00F60898" w:rsidRDefault="00144AD3" w:rsidP="008A0AE6">
      <w:pPr>
        <w:ind w:left="708"/>
        <w:jc w:val="both"/>
        <w:rPr>
          <w:rFonts w:ascii="Trebuchet MS" w:hAnsi="Trebuchet MS"/>
          <w:sz w:val="20"/>
          <w:szCs w:val="20"/>
        </w:rPr>
      </w:pPr>
    </w:p>
    <w:p w:rsidR="00144AD3" w:rsidRPr="00144AD3" w:rsidRDefault="00144AD3" w:rsidP="008A0AE6">
      <w:pPr>
        <w:ind w:left="1416"/>
        <w:jc w:val="both"/>
        <w:rPr>
          <w:rFonts w:ascii="Trebuchet MS" w:hAnsi="Trebuchet MS"/>
          <w:b/>
          <w:color w:val="1F497D" w:themeColor="text2"/>
        </w:rPr>
      </w:pPr>
      <w:r w:rsidRPr="00144AD3">
        <w:rPr>
          <w:rFonts w:ascii="Trebuchet MS" w:hAnsi="Trebuchet MS"/>
          <w:b/>
          <w:color w:val="1F497D" w:themeColor="text2"/>
        </w:rPr>
        <w:t xml:space="preserve">C4. </w:t>
      </w:r>
      <w:proofErr w:type="gramStart"/>
      <w:r w:rsidRPr="00144AD3">
        <w:rPr>
          <w:rFonts w:ascii="Trebuchet MS" w:hAnsi="Trebuchet MS"/>
          <w:b/>
          <w:color w:val="1F497D" w:themeColor="text2"/>
        </w:rPr>
        <w:t>Externalidades positivas</w:t>
      </w:r>
      <w:proofErr w:type="gramEnd"/>
    </w:p>
    <w:p w:rsidR="00144AD3" w:rsidRPr="00F60898" w:rsidRDefault="00144AD3" w:rsidP="008A0AE6">
      <w:pPr>
        <w:ind w:left="1417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Qual o efeito prático que o 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provoca nas relações com outras empresas, a montante e a jusante da </w:t>
      </w:r>
      <w:proofErr w:type="gramStart"/>
      <w:r w:rsidRPr="00F60898">
        <w:rPr>
          <w:rFonts w:ascii="Trebuchet MS" w:hAnsi="Trebuchet MS"/>
          <w:sz w:val="20"/>
          <w:szCs w:val="20"/>
        </w:rPr>
        <w:t>empresa</w:t>
      </w:r>
      <w:r>
        <w:rPr>
          <w:rFonts w:ascii="Trebuchet MS" w:hAnsi="Trebuchet MS"/>
          <w:sz w:val="20"/>
          <w:szCs w:val="20"/>
        </w:rPr>
        <w:t>(s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e de que forma?</w:t>
      </w:r>
    </w:p>
    <w:p w:rsidR="00144AD3" w:rsidRPr="00F60898" w:rsidRDefault="00144AD3" w:rsidP="008A0AE6">
      <w:pPr>
        <w:ind w:left="1417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lastRenderedPageBreak/>
        <w:t xml:space="preserve">O 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implica valorização, por contágio, de empresas que a montante e jusante da cadeia de valor </w:t>
      </w:r>
      <w:proofErr w:type="gramStart"/>
      <w:r w:rsidRPr="00F60898">
        <w:rPr>
          <w:rFonts w:ascii="Trebuchet MS" w:hAnsi="Trebuchet MS"/>
          <w:sz w:val="20"/>
          <w:szCs w:val="20"/>
        </w:rPr>
        <w:t>da</w:t>
      </w:r>
      <w:r>
        <w:rPr>
          <w:rFonts w:ascii="Trebuchet MS" w:hAnsi="Trebuchet MS"/>
          <w:sz w:val="20"/>
          <w:szCs w:val="20"/>
        </w:rPr>
        <w:t>(s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que apresenta</w:t>
      </w:r>
      <w:r>
        <w:rPr>
          <w:rFonts w:ascii="Trebuchet MS" w:hAnsi="Trebuchet MS"/>
          <w:sz w:val="20"/>
          <w:szCs w:val="20"/>
        </w:rPr>
        <w:t>(m)</w:t>
      </w:r>
      <w:r w:rsidRPr="00F60898">
        <w:rPr>
          <w:rFonts w:ascii="Trebuchet MS" w:hAnsi="Trebuchet MS"/>
          <w:sz w:val="20"/>
          <w:szCs w:val="20"/>
        </w:rPr>
        <w:t xml:space="preserve"> o 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e de que forma?</w:t>
      </w:r>
    </w:p>
    <w:p w:rsidR="00144AD3" w:rsidRPr="00F60898" w:rsidRDefault="00144AD3" w:rsidP="008A0AE6">
      <w:pPr>
        <w:ind w:left="1417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Como </w:t>
      </w:r>
      <w:proofErr w:type="gramStart"/>
      <w:r w:rsidRPr="00F60898">
        <w:rPr>
          <w:rFonts w:ascii="Trebuchet MS" w:hAnsi="Trebuchet MS"/>
          <w:sz w:val="20"/>
          <w:szCs w:val="20"/>
        </w:rPr>
        <w:t>pode</w:t>
      </w:r>
      <w:r>
        <w:rPr>
          <w:rFonts w:ascii="Trebuchet MS" w:hAnsi="Trebuchet MS"/>
          <w:sz w:val="20"/>
          <w:szCs w:val="20"/>
        </w:rPr>
        <w:t>(m</w:t>
      </w:r>
      <w:proofErr w:type="gramEnd"/>
      <w:r>
        <w:rPr>
          <w:rFonts w:ascii="Trebuchet MS" w:hAnsi="Trebuchet MS"/>
          <w:sz w:val="20"/>
          <w:szCs w:val="20"/>
        </w:rPr>
        <w:t>)</w:t>
      </w:r>
      <w:r w:rsidRPr="00F60898">
        <w:rPr>
          <w:rFonts w:ascii="Trebuchet MS" w:hAnsi="Trebuchet MS"/>
          <w:sz w:val="20"/>
          <w:szCs w:val="20"/>
        </w:rPr>
        <w:t xml:space="preserve"> 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empresa</w:t>
      </w:r>
      <w:r>
        <w:rPr>
          <w:rFonts w:ascii="Trebuchet MS" w:hAnsi="Trebuchet MS"/>
          <w:sz w:val="20"/>
          <w:szCs w:val="20"/>
        </w:rPr>
        <w:t>(s)</w:t>
      </w:r>
      <w:r w:rsidRPr="00F60898">
        <w:rPr>
          <w:rFonts w:ascii="Trebuchet MS" w:hAnsi="Trebuchet MS"/>
          <w:sz w:val="20"/>
          <w:szCs w:val="20"/>
        </w:rPr>
        <w:t xml:space="preserve"> comprovar, evidenciar e disseminar os resultados dos efeitos colaterais, para outras empresas, por via do 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proposto?</w:t>
      </w:r>
    </w:p>
    <w:p w:rsidR="00144AD3" w:rsidRPr="00F60898" w:rsidRDefault="00144AD3" w:rsidP="008A0AE6">
      <w:pPr>
        <w:ind w:left="1417" w:hanging="1"/>
        <w:jc w:val="both"/>
        <w:rPr>
          <w:rFonts w:ascii="Trebuchet MS" w:hAnsi="Trebuchet MS"/>
          <w:sz w:val="20"/>
          <w:szCs w:val="20"/>
        </w:rPr>
      </w:pPr>
      <w:r w:rsidRPr="00F60898">
        <w:rPr>
          <w:rFonts w:ascii="Trebuchet MS" w:hAnsi="Trebuchet MS"/>
          <w:sz w:val="20"/>
          <w:szCs w:val="20"/>
        </w:rPr>
        <w:t xml:space="preserve">Como se tornam evidenciáveis empiricamente e por recurso a que fontes de informação os resultados do </w:t>
      </w:r>
      <w:proofErr w:type="spellStart"/>
      <w:r w:rsidRPr="00F60898">
        <w:rPr>
          <w:rFonts w:ascii="Trebuchet MS" w:hAnsi="Trebuchet MS"/>
          <w:sz w:val="20"/>
          <w:szCs w:val="20"/>
        </w:rPr>
        <w:t>projeto</w:t>
      </w:r>
      <w:proofErr w:type="spellEnd"/>
      <w:r w:rsidRPr="00F60898">
        <w:rPr>
          <w:rFonts w:ascii="Trebuchet MS" w:hAnsi="Trebuchet MS"/>
          <w:sz w:val="20"/>
          <w:szCs w:val="20"/>
        </w:rPr>
        <w:t xml:space="preserve"> e sua ligação/extensão a outras empresas?</w:t>
      </w:r>
    </w:p>
    <w:p w:rsidR="009E4FD9" w:rsidRDefault="009E4FD9" w:rsidP="008A0AE6">
      <w:pPr>
        <w:spacing w:line="360" w:lineRule="auto"/>
        <w:ind w:left="708"/>
        <w:jc w:val="both"/>
        <w:rPr>
          <w:rFonts w:ascii="Trebuchet MS" w:hAnsi="Trebuchet MS"/>
          <w:b/>
          <w:sz w:val="20"/>
          <w:szCs w:val="20"/>
        </w:rPr>
      </w:pPr>
    </w:p>
    <w:p w:rsidR="005D3278" w:rsidRPr="00245C8F" w:rsidRDefault="005D3278" w:rsidP="008A0AE6">
      <w:pPr>
        <w:ind w:left="708"/>
        <w:jc w:val="both"/>
        <w:rPr>
          <w:rFonts w:ascii="Trebuchet MS" w:hAnsi="Trebuchet MS"/>
          <w:b/>
        </w:rPr>
      </w:pPr>
      <w:r w:rsidRPr="003F6D54">
        <w:rPr>
          <w:rFonts w:ascii="Trebuchet MS" w:hAnsi="Trebuchet MS"/>
          <w:b/>
          <w:color w:val="1F497D" w:themeColor="text2"/>
        </w:rPr>
        <w:t xml:space="preserve">D – </w:t>
      </w:r>
      <w:r w:rsidR="0017277E" w:rsidRPr="003F6D54">
        <w:rPr>
          <w:rFonts w:ascii="Trebuchet MS" w:hAnsi="Trebuchet MS"/>
          <w:b/>
          <w:color w:val="1F497D" w:themeColor="text2"/>
        </w:rPr>
        <w:t xml:space="preserve">Contributo do </w:t>
      </w:r>
      <w:proofErr w:type="spellStart"/>
      <w:r w:rsidR="0017277E" w:rsidRPr="003F6D54">
        <w:rPr>
          <w:rFonts w:ascii="Trebuchet MS" w:hAnsi="Trebuchet MS"/>
          <w:b/>
          <w:color w:val="1F497D" w:themeColor="text2"/>
        </w:rPr>
        <w:t>projeto</w:t>
      </w:r>
      <w:proofErr w:type="spellEnd"/>
      <w:r w:rsidR="0017277E" w:rsidRPr="003F6D54">
        <w:rPr>
          <w:rFonts w:ascii="Trebuchet MS" w:hAnsi="Trebuchet MS"/>
          <w:b/>
          <w:color w:val="1F497D" w:themeColor="text2"/>
        </w:rPr>
        <w:t xml:space="preserve"> para a convergência regional</w:t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 w:rsidRPr="003F6D54">
        <w:rPr>
          <w:rFonts w:ascii="Trebuchet MS" w:hAnsi="Trebuchet MS"/>
          <w:b/>
          <w:color w:val="1F497D" w:themeColor="text2"/>
        </w:rPr>
        <w:tab/>
      </w:r>
      <w:r w:rsidR="00245C8F">
        <w:rPr>
          <w:rFonts w:ascii="Trebuchet MS" w:hAnsi="Trebuchet MS"/>
          <w:b/>
        </w:rPr>
        <w:tab/>
      </w:r>
      <w:r w:rsidR="00245C8F">
        <w:rPr>
          <w:rFonts w:ascii="Trebuchet MS" w:hAnsi="Trebuchet MS"/>
          <w:b/>
        </w:rPr>
        <w:tab/>
      </w:r>
    </w:p>
    <w:p w:rsidR="000740D6" w:rsidRPr="00245C8F" w:rsidRDefault="000740D6" w:rsidP="008A0AE6">
      <w:pPr>
        <w:spacing w:after="0" w:line="360" w:lineRule="auto"/>
        <w:ind w:left="708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eastAsia="Times New Roman" w:hAnsi="Trebuchet MS" w:cs="Arial"/>
          <w:sz w:val="20"/>
          <w:szCs w:val="20"/>
          <w:lang w:eastAsia="pt-PT"/>
        </w:rPr>
        <w:t>Descrição 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c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ontributo para as prioridades da RIS3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, aferindo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em que medida 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o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 xml:space="preserve"> </w:t>
      </w:r>
      <w:proofErr w:type="spellStart"/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>projeto</w:t>
      </w:r>
      <w:proofErr w:type="spellEnd"/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contribui para o aumento da especialização do país/região nos domínios considerados prioritários no âmbito da Estratégia Nacional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/Regional</w:t>
      </w:r>
      <w:r w:rsidRPr="000740D6">
        <w:rPr>
          <w:rFonts w:ascii="Trebuchet MS" w:eastAsia="Times New Roman" w:hAnsi="Trebuchet MS" w:cs="Arial"/>
          <w:sz w:val="20"/>
          <w:szCs w:val="20"/>
          <w:lang w:eastAsia="pt-PT"/>
        </w:rPr>
        <w:t xml:space="preserve"> de I&amp;I para uma Especialização Inteligente (ENEI</w:t>
      </w:r>
      <w:r>
        <w:rPr>
          <w:rFonts w:ascii="Trebuchet MS" w:eastAsia="Times New Roman" w:hAnsi="Trebuchet MS" w:cs="Arial"/>
          <w:sz w:val="20"/>
          <w:szCs w:val="20"/>
          <w:lang w:eastAsia="pt-PT"/>
        </w:rPr>
        <w:t>/EREI)</w:t>
      </w:r>
      <w:r w:rsidR="00981168">
        <w:rPr>
          <w:rFonts w:ascii="Trebuchet MS" w:eastAsia="Times New Roman" w:hAnsi="Trebuchet MS" w:cs="Arial"/>
          <w:sz w:val="20"/>
          <w:szCs w:val="20"/>
          <w:lang w:eastAsia="pt-PT"/>
        </w:rPr>
        <w:t>.</w:t>
      </w:r>
    </w:p>
    <w:sectPr w:rsidR="000740D6" w:rsidRPr="00245C8F" w:rsidSect="005D3278">
      <w:headerReference w:type="default" r:id="rId11"/>
      <w:footerReference w:type="default" r:id="rId12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97" w:rsidRDefault="00980697" w:rsidP="00F46B80">
      <w:pPr>
        <w:spacing w:after="0" w:line="240" w:lineRule="auto"/>
      </w:pPr>
      <w:r>
        <w:separator/>
      </w:r>
    </w:p>
  </w:endnote>
  <w:endnote w:type="continuationSeparator" w:id="0">
    <w:p w:rsidR="00980697" w:rsidRDefault="00980697" w:rsidP="00F46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UAlbertina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848759"/>
      <w:docPartObj>
        <w:docPartGallery w:val="Page Numbers (Bottom of Page)"/>
        <w:docPartUnique/>
      </w:docPartObj>
    </w:sdtPr>
    <w:sdtEndPr/>
    <w:sdtContent>
      <w:sdt>
        <w:sdtPr>
          <w:id w:val="94914569"/>
          <w:docPartObj>
            <w:docPartGallery w:val="Page Numbers (Top of Page)"/>
            <w:docPartUnique/>
          </w:docPartObj>
        </w:sdtPr>
        <w:sdtEndPr/>
        <w:sdtContent>
          <w:p w:rsidR="00980697" w:rsidRDefault="00980697" w:rsidP="00D35517">
            <w:pPr>
              <w:pStyle w:val="Rodap"/>
              <w:jc w:val="right"/>
            </w:pPr>
            <w:r>
              <w:t>____________________________________________________________________________</w:t>
            </w:r>
          </w:p>
          <w:tbl>
            <w:tblPr>
              <w:tblStyle w:val="Tabelacomgrelha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946"/>
              <w:gridCol w:w="1448"/>
            </w:tblGrid>
            <w:tr w:rsidR="00980697" w:rsidRPr="00561740" w:rsidTr="004A3C1F">
              <w:tc>
                <w:tcPr>
                  <w:tcW w:w="6946" w:type="dxa"/>
                </w:tcPr>
                <w:p w:rsidR="00980697" w:rsidRPr="00561740" w:rsidRDefault="00980697" w:rsidP="00980697">
                  <w:pPr>
                    <w:pStyle w:val="Rodap"/>
                    <w:jc w:val="center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Título do </w:t>
                  </w:r>
                  <w:proofErr w:type="spellStart"/>
                  <w:r w:rsidRPr="00561740">
                    <w:rPr>
                      <w:sz w:val="18"/>
                      <w:szCs w:val="18"/>
                    </w:rPr>
                    <w:t>projeto</w:t>
                  </w:r>
                  <w:proofErr w:type="spellEnd"/>
                  <w:r>
                    <w:rPr>
                      <w:sz w:val="18"/>
                      <w:szCs w:val="18"/>
                    </w:rPr>
                    <w:t xml:space="preserve"> / Anexo Técnico – Aviso 18/SI/2018</w:t>
                  </w:r>
                </w:p>
              </w:tc>
              <w:tc>
                <w:tcPr>
                  <w:tcW w:w="1448" w:type="dxa"/>
                </w:tcPr>
                <w:p w:rsidR="00980697" w:rsidRPr="00561740" w:rsidRDefault="00980697" w:rsidP="00D35517">
                  <w:pPr>
                    <w:pStyle w:val="Rodap"/>
                    <w:jc w:val="right"/>
                    <w:rPr>
                      <w:sz w:val="18"/>
                      <w:szCs w:val="18"/>
                    </w:rPr>
                  </w:pPr>
                  <w:r w:rsidRPr="00561740">
                    <w:rPr>
                      <w:sz w:val="18"/>
                      <w:szCs w:val="18"/>
                    </w:rPr>
                    <w:t xml:space="preserve">Página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PAGE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8A0AE6">
                    <w:rPr>
                      <w:bCs/>
                      <w:noProof/>
                      <w:sz w:val="18"/>
                      <w:szCs w:val="18"/>
                    </w:rPr>
                    <w:t>1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61740">
                    <w:rPr>
                      <w:sz w:val="18"/>
                      <w:szCs w:val="18"/>
                    </w:rPr>
                    <w:t xml:space="preserve"> de 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begin"/>
                  </w:r>
                  <w:r w:rsidRPr="00561740">
                    <w:rPr>
                      <w:bCs/>
                      <w:sz w:val="18"/>
                      <w:szCs w:val="18"/>
                    </w:rPr>
                    <w:instrText>NUMPAGES</w:instrTex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="008A0AE6">
                    <w:rPr>
                      <w:bCs/>
                      <w:noProof/>
                      <w:sz w:val="18"/>
                      <w:szCs w:val="18"/>
                    </w:rPr>
                    <w:t>8</w:t>
                  </w:r>
                  <w:r w:rsidRPr="00561740">
                    <w:rPr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</w:tr>
          </w:tbl>
          <w:p w:rsidR="00980697" w:rsidRPr="00D35517" w:rsidRDefault="008A0AE6" w:rsidP="00D35517">
            <w:pPr>
              <w:pStyle w:val="Rodap"/>
              <w:jc w:val="right"/>
            </w:pPr>
          </w:p>
        </w:sdtContent>
      </w:sdt>
    </w:sdtContent>
  </w:sdt>
  <w:p w:rsidR="00980697" w:rsidRDefault="0098069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97" w:rsidRDefault="00980697" w:rsidP="00F46B80">
      <w:pPr>
        <w:spacing w:after="0" w:line="240" w:lineRule="auto"/>
      </w:pPr>
      <w:r>
        <w:separator/>
      </w:r>
    </w:p>
  </w:footnote>
  <w:footnote w:type="continuationSeparator" w:id="0">
    <w:p w:rsidR="00980697" w:rsidRDefault="00980697" w:rsidP="00F46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697" w:rsidRDefault="00980697" w:rsidP="009F3197">
    <w:pPr>
      <w:pStyle w:val="Cabealho"/>
      <w:jc w:val="center"/>
    </w:pPr>
    <w:r w:rsidRPr="000927A5">
      <w:rPr>
        <w:rFonts w:ascii="Trebuchet MS" w:hAnsi="Trebuchet MS"/>
        <w:b/>
        <w:noProof/>
        <w:sz w:val="12"/>
        <w:szCs w:val="12"/>
        <w:lang w:eastAsia="pt-PT"/>
      </w:rPr>
      <w:drawing>
        <wp:inline distT="0" distB="0" distL="0" distR="0" wp14:anchorId="35B2D39D" wp14:editId="286CFC30">
          <wp:extent cx="3437218" cy="744926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37218" cy="744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E49CB"/>
    <w:multiLevelType w:val="multilevel"/>
    <w:tmpl w:val="15D86B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00666E4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>
    <w:nsid w:val="2FCE2A72"/>
    <w:multiLevelType w:val="hybridMultilevel"/>
    <w:tmpl w:val="21A61E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3D659E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>
    <w:nsid w:val="40942DCD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>
    <w:nsid w:val="4A6F4EFB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>
    <w:nsid w:val="500D45C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51876EDE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51FC6863"/>
    <w:multiLevelType w:val="multilevel"/>
    <w:tmpl w:val="44C81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6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>
    <w:nsid w:val="61E83F7B"/>
    <w:multiLevelType w:val="hybridMultilevel"/>
    <w:tmpl w:val="7ADCB02C"/>
    <w:lvl w:ilvl="0" w:tplc="08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36E2F91"/>
    <w:multiLevelType w:val="multilevel"/>
    <w:tmpl w:val="89C0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520"/>
    <w:rsid w:val="00001D9A"/>
    <w:rsid w:val="000038E8"/>
    <w:rsid w:val="000062A2"/>
    <w:rsid w:val="00007D63"/>
    <w:rsid w:val="0001753B"/>
    <w:rsid w:val="0002163D"/>
    <w:rsid w:val="0002605C"/>
    <w:rsid w:val="00026D1F"/>
    <w:rsid w:val="00034359"/>
    <w:rsid w:val="000358D0"/>
    <w:rsid w:val="00040ACC"/>
    <w:rsid w:val="0004378A"/>
    <w:rsid w:val="000474FA"/>
    <w:rsid w:val="0005228A"/>
    <w:rsid w:val="000545B7"/>
    <w:rsid w:val="000566DD"/>
    <w:rsid w:val="000740D6"/>
    <w:rsid w:val="00080A38"/>
    <w:rsid w:val="000866CF"/>
    <w:rsid w:val="00092974"/>
    <w:rsid w:val="000A5B41"/>
    <w:rsid w:val="000B1FF6"/>
    <w:rsid w:val="000B454E"/>
    <w:rsid w:val="000C23EB"/>
    <w:rsid w:val="000D3197"/>
    <w:rsid w:val="000D669E"/>
    <w:rsid w:val="000D6A27"/>
    <w:rsid w:val="000D73B7"/>
    <w:rsid w:val="000F4734"/>
    <w:rsid w:val="000F7C87"/>
    <w:rsid w:val="00101F3C"/>
    <w:rsid w:val="00105D53"/>
    <w:rsid w:val="0011084D"/>
    <w:rsid w:val="00110E87"/>
    <w:rsid w:val="00121FCE"/>
    <w:rsid w:val="001250EF"/>
    <w:rsid w:val="00137BA7"/>
    <w:rsid w:val="00144AD3"/>
    <w:rsid w:val="00152047"/>
    <w:rsid w:val="0015433C"/>
    <w:rsid w:val="00161C26"/>
    <w:rsid w:val="00165992"/>
    <w:rsid w:val="0017277E"/>
    <w:rsid w:val="001777F3"/>
    <w:rsid w:val="00181C37"/>
    <w:rsid w:val="00193C86"/>
    <w:rsid w:val="001A56CB"/>
    <w:rsid w:val="001D2621"/>
    <w:rsid w:val="001D6D67"/>
    <w:rsid w:val="001E3E3C"/>
    <w:rsid w:val="001F2BF0"/>
    <w:rsid w:val="001F63F4"/>
    <w:rsid w:val="00201986"/>
    <w:rsid w:val="00206877"/>
    <w:rsid w:val="00207F4D"/>
    <w:rsid w:val="00210936"/>
    <w:rsid w:val="00226DA8"/>
    <w:rsid w:val="00240BFB"/>
    <w:rsid w:val="002433FB"/>
    <w:rsid w:val="0024353D"/>
    <w:rsid w:val="00245C8F"/>
    <w:rsid w:val="00263EFB"/>
    <w:rsid w:val="0027640F"/>
    <w:rsid w:val="0028254E"/>
    <w:rsid w:val="002833E4"/>
    <w:rsid w:val="00291B97"/>
    <w:rsid w:val="00294239"/>
    <w:rsid w:val="00297E63"/>
    <w:rsid w:val="002A1537"/>
    <w:rsid w:val="002A2B17"/>
    <w:rsid w:val="002A3F68"/>
    <w:rsid w:val="002B039E"/>
    <w:rsid w:val="002B5FA5"/>
    <w:rsid w:val="002C20E1"/>
    <w:rsid w:val="002C40C1"/>
    <w:rsid w:val="002C569F"/>
    <w:rsid w:val="002C58C1"/>
    <w:rsid w:val="002C6428"/>
    <w:rsid w:val="002D07D8"/>
    <w:rsid w:val="002E4D7C"/>
    <w:rsid w:val="002F0190"/>
    <w:rsid w:val="002F1F38"/>
    <w:rsid w:val="00300363"/>
    <w:rsid w:val="00312810"/>
    <w:rsid w:val="00314403"/>
    <w:rsid w:val="00321D05"/>
    <w:rsid w:val="00323346"/>
    <w:rsid w:val="00327B04"/>
    <w:rsid w:val="00331033"/>
    <w:rsid w:val="0033155C"/>
    <w:rsid w:val="00337D47"/>
    <w:rsid w:val="00337F7F"/>
    <w:rsid w:val="00347BB0"/>
    <w:rsid w:val="003622F7"/>
    <w:rsid w:val="00373032"/>
    <w:rsid w:val="003838A5"/>
    <w:rsid w:val="00383A9A"/>
    <w:rsid w:val="0039564E"/>
    <w:rsid w:val="003B5454"/>
    <w:rsid w:val="003B5C44"/>
    <w:rsid w:val="003B6E9D"/>
    <w:rsid w:val="003C221A"/>
    <w:rsid w:val="003C4F9F"/>
    <w:rsid w:val="003C685E"/>
    <w:rsid w:val="003D2706"/>
    <w:rsid w:val="003D49DE"/>
    <w:rsid w:val="003D6B0D"/>
    <w:rsid w:val="003F6D54"/>
    <w:rsid w:val="00402F9E"/>
    <w:rsid w:val="00403F2E"/>
    <w:rsid w:val="00404572"/>
    <w:rsid w:val="00446744"/>
    <w:rsid w:val="00465476"/>
    <w:rsid w:val="00470563"/>
    <w:rsid w:val="004732D6"/>
    <w:rsid w:val="00476023"/>
    <w:rsid w:val="00480DB0"/>
    <w:rsid w:val="004810B5"/>
    <w:rsid w:val="004867FC"/>
    <w:rsid w:val="0048722E"/>
    <w:rsid w:val="004A3C1F"/>
    <w:rsid w:val="004A607A"/>
    <w:rsid w:val="004B01C3"/>
    <w:rsid w:val="004B0CAB"/>
    <w:rsid w:val="004B155F"/>
    <w:rsid w:val="004F21B1"/>
    <w:rsid w:val="00500603"/>
    <w:rsid w:val="00512DD0"/>
    <w:rsid w:val="00530263"/>
    <w:rsid w:val="005359FA"/>
    <w:rsid w:val="00536AD2"/>
    <w:rsid w:val="00545C67"/>
    <w:rsid w:val="00550CFA"/>
    <w:rsid w:val="005528CE"/>
    <w:rsid w:val="005550B7"/>
    <w:rsid w:val="00560F96"/>
    <w:rsid w:val="00561740"/>
    <w:rsid w:val="005628BD"/>
    <w:rsid w:val="00565DE6"/>
    <w:rsid w:val="00567E7C"/>
    <w:rsid w:val="005729CA"/>
    <w:rsid w:val="00580771"/>
    <w:rsid w:val="00580911"/>
    <w:rsid w:val="00584952"/>
    <w:rsid w:val="005D0E4D"/>
    <w:rsid w:val="005D3278"/>
    <w:rsid w:val="005D45EB"/>
    <w:rsid w:val="005E279F"/>
    <w:rsid w:val="005F7D41"/>
    <w:rsid w:val="00600E18"/>
    <w:rsid w:val="006140B8"/>
    <w:rsid w:val="00626874"/>
    <w:rsid w:val="00627C64"/>
    <w:rsid w:val="0064406E"/>
    <w:rsid w:val="00650EEE"/>
    <w:rsid w:val="00661858"/>
    <w:rsid w:val="006656BA"/>
    <w:rsid w:val="00672664"/>
    <w:rsid w:val="00687A25"/>
    <w:rsid w:val="006A2331"/>
    <w:rsid w:val="006A45BA"/>
    <w:rsid w:val="006A6409"/>
    <w:rsid w:val="006A7679"/>
    <w:rsid w:val="006B0B9A"/>
    <w:rsid w:val="006C1FE9"/>
    <w:rsid w:val="006C2C96"/>
    <w:rsid w:val="006D4BDB"/>
    <w:rsid w:val="006E5958"/>
    <w:rsid w:val="006F65F5"/>
    <w:rsid w:val="00706B40"/>
    <w:rsid w:val="0071300F"/>
    <w:rsid w:val="00715605"/>
    <w:rsid w:val="00721582"/>
    <w:rsid w:val="0072336D"/>
    <w:rsid w:val="0072544B"/>
    <w:rsid w:val="00732989"/>
    <w:rsid w:val="0073373E"/>
    <w:rsid w:val="0073380C"/>
    <w:rsid w:val="00756BF2"/>
    <w:rsid w:val="00766BED"/>
    <w:rsid w:val="007749CB"/>
    <w:rsid w:val="00784520"/>
    <w:rsid w:val="007949BA"/>
    <w:rsid w:val="00795D9C"/>
    <w:rsid w:val="007B0DE0"/>
    <w:rsid w:val="007B3B17"/>
    <w:rsid w:val="007B439B"/>
    <w:rsid w:val="007C75BE"/>
    <w:rsid w:val="007D008A"/>
    <w:rsid w:val="00805DE8"/>
    <w:rsid w:val="00811E25"/>
    <w:rsid w:val="0081323C"/>
    <w:rsid w:val="0081335B"/>
    <w:rsid w:val="008272AD"/>
    <w:rsid w:val="00831E32"/>
    <w:rsid w:val="00837BE0"/>
    <w:rsid w:val="0086285D"/>
    <w:rsid w:val="0086482B"/>
    <w:rsid w:val="00864D0F"/>
    <w:rsid w:val="00881260"/>
    <w:rsid w:val="00891F74"/>
    <w:rsid w:val="008A0AE6"/>
    <w:rsid w:val="008B1448"/>
    <w:rsid w:val="008D17BD"/>
    <w:rsid w:val="008D647F"/>
    <w:rsid w:val="008D6B10"/>
    <w:rsid w:val="008E04E3"/>
    <w:rsid w:val="008E5886"/>
    <w:rsid w:val="008F1B15"/>
    <w:rsid w:val="008F46BB"/>
    <w:rsid w:val="008F7917"/>
    <w:rsid w:val="00901058"/>
    <w:rsid w:val="00905737"/>
    <w:rsid w:val="009073DC"/>
    <w:rsid w:val="00911831"/>
    <w:rsid w:val="00926D86"/>
    <w:rsid w:val="0094729D"/>
    <w:rsid w:val="00961D45"/>
    <w:rsid w:val="00965AD5"/>
    <w:rsid w:val="00972D5C"/>
    <w:rsid w:val="00974451"/>
    <w:rsid w:val="0098063F"/>
    <w:rsid w:val="00980697"/>
    <w:rsid w:val="00981168"/>
    <w:rsid w:val="00984373"/>
    <w:rsid w:val="0099464E"/>
    <w:rsid w:val="009A0FB4"/>
    <w:rsid w:val="009A31C9"/>
    <w:rsid w:val="009B37B9"/>
    <w:rsid w:val="009B7A48"/>
    <w:rsid w:val="009D3C1E"/>
    <w:rsid w:val="009D53BD"/>
    <w:rsid w:val="009D5816"/>
    <w:rsid w:val="009D6CBF"/>
    <w:rsid w:val="009E4B2C"/>
    <w:rsid w:val="009E4DF7"/>
    <w:rsid w:val="009E4FD9"/>
    <w:rsid w:val="009F3197"/>
    <w:rsid w:val="009F4614"/>
    <w:rsid w:val="00A126FA"/>
    <w:rsid w:val="00A160EA"/>
    <w:rsid w:val="00A170A4"/>
    <w:rsid w:val="00A223A5"/>
    <w:rsid w:val="00A22B83"/>
    <w:rsid w:val="00A2349B"/>
    <w:rsid w:val="00A35A7D"/>
    <w:rsid w:val="00A52D6A"/>
    <w:rsid w:val="00A62604"/>
    <w:rsid w:val="00A82CC8"/>
    <w:rsid w:val="00A9549C"/>
    <w:rsid w:val="00AA2CB1"/>
    <w:rsid w:val="00AB7D26"/>
    <w:rsid w:val="00AC2A3A"/>
    <w:rsid w:val="00AE4924"/>
    <w:rsid w:val="00AF26EC"/>
    <w:rsid w:val="00AF28D5"/>
    <w:rsid w:val="00AF3463"/>
    <w:rsid w:val="00B12892"/>
    <w:rsid w:val="00B208E2"/>
    <w:rsid w:val="00B37F46"/>
    <w:rsid w:val="00B51223"/>
    <w:rsid w:val="00B55C94"/>
    <w:rsid w:val="00B6105F"/>
    <w:rsid w:val="00B75CEC"/>
    <w:rsid w:val="00B80B1F"/>
    <w:rsid w:val="00B97FEE"/>
    <w:rsid w:val="00BA059D"/>
    <w:rsid w:val="00BB05B6"/>
    <w:rsid w:val="00BB1DAB"/>
    <w:rsid w:val="00BB1DAD"/>
    <w:rsid w:val="00BB5759"/>
    <w:rsid w:val="00BD2D41"/>
    <w:rsid w:val="00BD35CD"/>
    <w:rsid w:val="00BF43C3"/>
    <w:rsid w:val="00C00949"/>
    <w:rsid w:val="00C00FAE"/>
    <w:rsid w:val="00C11722"/>
    <w:rsid w:val="00C117DB"/>
    <w:rsid w:val="00C11920"/>
    <w:rsid w:val="00C200BC"/>
    <w:rsid w:val="00C22C4A"/>
    <w:rsid w:val="00C35F76"/>
    <w:rsid w:val="00C3726A"/>
    <w:rsid w:val="00C4019E"/>
    <w:rsid w:val="00C424FD"/>
    <w:rsid w:val="00C429AB"/>
    <w:rsid w:val="00C63052"/>
    <w:rsid w:val="00C6451E"/>
    <w:rsid w:val="00C65BB8"/>
    <w:rsid w:val="00C72FE4"/>
    <w:rsid w:val="00C74C1D"/>
    <w:rsid w:val="00C87036"/>
    <w:rsid w:val="00C9364E"/>
    <w:rsid w:val="00C94D2F"/>
    <w:rsid w:val="00C97D85"/>
    <w:rsid w:val="00C97E13"/>
    <w:rsid w:val="00CA0FC5"/>
    <w:rsid w:val="00CA6851"/>
    <w:rsid w:val="00CB4799"/>
    <w:rsid w:val="00CB5A5B"/>
    <w:rsid w:val="00CB6695"/>
    <w:rsid w:val="00CB7027"/>
    <w:rsid w:val="00CC14C9"/>
    <w:rsid w:val="00CC6E7B"/>
    <w:rsid w:val="00CF1C8E"/>
    <w:rsid w:val="00CF6E97"/>
    <w:rsid w:val="00D0673D"/>
    <w:rsid w:val="00D13DD4"/>
    <w:rsid w:val="00D156B8"/>
    <w:rsid w:val="00D15949"/>
    <w:rsid w:val="00D20AFA"/>
    <w:rsid w:val="00D27DAA"/>
    <w:rsid w:val="00D35517"/>
    <w:rsid w:val="00D47C96"/>
    <w:rsid w:val="00D50AE8"/>
    <w:rsid w:val="00D6402C"/>
    <w:rsid w:val="00D64A5A"/>
    <w:rsid w:val="00D64A8E"/>
    <w:rsid w:val="00D6561D"/>
    <w:rsid w:val="00D7253F"/>
    <w:rsid w:val="00D96905"/>
    <w:rsid w:val="00DA3876"/>
    <w:rsid w:val="00DB165E"/>
    <w:rsid w:val="00DB4D38"/>
    <w:rsid w:val="00DC2C42"/>
    <w:rsid w:val="00DD3D74"/>
    <w:rsid w:val="00DD507B"/>
    <w:rsid w:val="00DE21DE"/>
    <w:rsid w:val="00DE2A42"/>
    <w:rsid w:val="00DE3198"/>
    <w:rsid w:val="00DE5875"/>
    <w:rsid w:val="00E02264"/>
    <w:rsid w:val="00E03111"/>
    <w:rsid w:val="00E12FCF"/>
    <w:rsid w:val="00E25A22"/>
    <w:rsid w:val="00E43520"/>
    <w:rsid w:val="00E56158"/>
    <w:rsid w:val="00E63218"/>
    <w:rsid w:val="00E67B80"/>
    <w:rsid w:val="00E91291"/>
    <w:rsid w:val="00E97A60"/>
    <w:rsid w:val="00EA4CCE"/>
    <w:rsid w:val="00EA6ED9"/>
    <w:rsid w:val="00EB543B"/>
    <w:rsid w:val="00EC53E8"/>
    <w:rsid w:val="00ED004E"/>
    <w:rsid w:val="00ED1578"/>
    <w:rsid w:val="00ED2C81"/>
    <w:rsid w:val="00ED7B3C"/>
    <w:rsid w:val="00EE2B1A"/>
    <w:rsid w:val="00EF585B"/>
    <w:rsid w:val="00F106DF"/>
    <w:rsid w:val="00F353F7"/>
    <w:rsid w:val="00F37AF8"/>
    <w:rsid w:val="00F461B5"/>
    <w:rsid w:val="00F46B80"/>
    <w:rsid w:val="00F47EC6"/>
    <w:rsid w:val="00F51483"/>
    <w:rsid w:val="00F57924"/>
    <w:rsid w:val="00F60898"/>
    <w:rsid w:val="00F7563A"/>
    <w:rsid w:val="00F75EEF"/>
    <w:rsid w:val="00F928CC"/>
    <w:rsid w:val="00FA495D"/>
    <w:rsid w:val="00FC125F"/>
    <w:rsid w:val="00FC2EF7"/>
    <w:rsid w:val="00FC3D82"/>
    <w:rsid w:val="00FC4014"/>
    <w:rsid w:val="00FD3955"/>
    <w:rsid w:val="00FD64E2"/>
    <w:rsid w:val="00FE06F8"/>
    <w:rsid w:val="00FE4239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Cabealho1">
    <w:name w:val="heading 1"/>
    <w:basedOn w:val="Normal"/>
    <w:next w:val="Normal"/>
    <w:link w:val="Cabealho1Carcter"/>
    <w:uiPriority w:val="9"/>
    <w:qFormat/>
    <w:rsid w:val="005628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abealho2">
    <w:name w:val="heading 2"/>
    <w:basedOn w:val="Normal"/>
    <w:next w:val="Normal"/>
    <w:link w:val="Cabealho2Carcter"/>
    <w:uiPriority w:val="9"/>
    <w:unhideWhenUsed/>
    <w:qFormat/>
    <w:rsid w:val="005628B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abealho3">
    <w:name w:val="heading 3"/>
    <w:basedOn w:val="Normal"/>
    <w:next w:val="Normal"/>
    <w:link w:val="Cabealho3Carcter"/>
    <w:uiPriority w:val="9"/>
    <w:unhideWhenUsed/>
    <w:qFormat/>
    <w:rsid w:val="00706B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784520"/>
    <w:pPr>
      <w:ind w:left="720"/>
      <w:contextualSpacing/>
    </w:pPr>
  </w:style>
  <w:style w:type="paragraph" w:customStyle="1" w:styleId="Normal1">
    <w:name w:val="Normal1"/>
    <w:basedOn w:val="Normal"/>
    <w:rsid w:val="00ED2C81"/>
    <w:pPr>
      <w:spacing w:after="120" w:line="360" w:lineRule="atLeast"/>
    </w:pPr>
    <w:rPr>
      <w:rFonts w:ascii="Times New Roman" w:eastAsia="Times New Roman" w:hAnsi="Times New Roman" w:cs="Times New Roman"/>
      <w:sz w:val="26"/>
      <w:szCs w:val="26"/>
      <w:lang w:val="en-GB" w:eastAsia="en-GB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ED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ED2C81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F46B80"/>
  </w:style>
  <w:style w:type="paragraph" w:styleId="Rodap">
    <w:name w:val="footer"/>
    <w:basedOn w:val="Normal"/>
    <w:link w:val="RodapCarcter"/>
    <w:uiPriority w:val="99"/>
    <w:unhideWhenUsed/>
    <w:rsid w:val="00F46B8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46B80"/>
  </w:style>
  <w:style w:type="character" w:customStyle="1" w:styleId="Cabealho1Carcter">
    <w:name w:val="Cabeçalho 1 Carácter"/>
    <w:basedOn w:val="Tipodeletrapredefinidodopargrafo"/>
    <w:link w:val="Cabealho1"/>
    <w:uiPriority w:val="9"/>
    <w:rsid w:val="005628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ondice">
    <w:name w:val="TOC Heading"/>
    <w:basedOn w:val="Cabealho1"/>
    <w:next w:val="Normal"/>
    <w:uiPriority w:val="39"/>
    <w:semiHidden/>
    <w:unhideWhenUsed/>
    <w:qFormat/>
    <w:rsid w:val="005628BD"/>
    <w:pPr>
      <w:outlineLvl w:val="9"/>
    </w:pPr>
    <w:rPr>
      <w:lang w:eastAsia="pt-PT"/>
    </w:rPr>
  </w:style>
  <w:style w:type="character" w:customStyle="1" w:styleId="Cabealho2Carcter">
    <w:name w:val="Cabeçalho 2 Carácter"/>
    <w:basedOn w:val="Tipodeletrapredefinidodopargrafo"/>
    <w:link w:val="Cabealho2"/>
    <w:uiPriority w:val="9"/>
    <w:rsid w:val="005628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abealho3Carcter">
    <w:name w:val="Cabeçalho 3 Carácter"/>
    <w:basedOn w:val="Tipodeletrapredefinidodopargrafo"/>
    <w:link w:val="Cabealho3"/>
    <w:uiPriority w:val="9"/>
    <w:rsid w:val="00706B4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dice1">
    <w:name w:val="toc 1"/>
    <w:basedOn w:val="Normal"/>
    <w:next w:val="Normal"/>
    <w:autoRedefine/>
    <w:uiPriority w:val="39"/>
    <w:unhideWhenUsed/>
    <w:rsid w:val="00961D45"/>
    <w:pPr>
      <w:spacing w:after="100"/>
    </w:pPr>
  </w:style>
  <w:style w:type="paragraph" w:styleId="ndice2">
    <w:name w:val="toc 2"/>
    <w:basedOn w:val="Normal"/>
    <w:next w:val="Normal"/>
    <w:autoRedefine/>
    <w:uiPriority w:val="39"/>
    <w:unhideWhenUsed/>
    <w:rsid w:val="00961D45"/>
    <w:pPr>
      <w:spacing w:after="100"/>
      <w:ind w:left="220"/>
    </w:pPr>
  </w:style>
  <w:style w:type="paragraph" w:styleId="ndice3">
    <w:name w:val="toc 3"/>
    <w:basedOn w:val="Normal"/>
    <w:next w:val="Normal"/>
    <w:autoRedefine/>
    <w:uiPriority w:val="39"/>
    <w:unhideWhenUsed/>
    <w:rsid w:val="00961D45"/>
    <w:pPr>
      <w:spacing w:after="100"/>
      <w:ind w:left="440"/>
    </w:pPr>
  </w:style>
  <w:style w:type="character" w:styleId="Hiperligao">
    <w:name w:val="Hyperlink"/>
    <w:basedOn w:val="Tipodeletrapredefinidodopargrafo"/>
    <w:uiPriority w:val="99"/>
    <w:unhideWhenUsed/>
    <w:rsid w:val="00961D45"/>
    <w:rPr>
      <w:color w:val="0000FF" w:themeColor="hyperlink"/>
      <w:u w:val="single"/>
    </w:rPr>
  </w:style>
  <w:style w:type="table" w:styleId="Tabelacomgrelha">
    <w:name w:val="Table Grid"/>
    <w:basedOn w:val="Tabelanormal"/>
    <w:uiPriority w:val="59"/>
    <w:rsid w:val="00687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1300F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pt-PT"/>
    </w:rPr>
  </w:style>
  <w:style w:type="paragraph" w:customStyle="1" w:styleId="texto">
    <w:name w:val="texto"/>
    <w:basedOn w:val="Normal"/>
    <w:link w:val="textoChar"/>
    <w:qFormat/>
    <w:rsid w:val="00FE06F8"/>
    <w:pPr>
      <w:spacing w:before="60" w:line="320" w:lineRule="exact"/>
      <w:jc w:val="both"/>
    </w:pPr>
    <w:rPr>
      <w:rFonts w:ascii="Calibri" w:eastAsia="Times New Roman" w:hAnsi="Calibri" w:cs="EUAlbertina-Regu"/>
      <w:bCs/>
      <w:color w:val="404040"/>
      <w:sz w:val="20"/>
      <w:szCs w:val="20"/>
    </w:rPr>
  </w:style>
  <w:style w:type="character" w:customStyle="1" w:styleId="textoChar">
    <w:name w:val="texto Char"/>
    <w:basedOn w:val="Tipodeletrapredefinidodopargrafo"/>
    <w:link w:val="texto"/>
    <w:rsid w:val="00FE06F8"/>
    <w:rPr>
      <w:rFonts w:ascii="Calibri" w:eastAsia="Times New Roman" w:hAnsi="Calibri" w:cs="EUAlbertina-Regu"/>
      <w:b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80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8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4623C-91E8-43D8-BBDF-EF5730A9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1193</Words>
  <Characters>6443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Rui Antunes</dc:creator>
  <cp:lastModifiedBy>Rui Antunes</cp:lastModifiedBy>
  <cp:revision>12</cp:revision>
  <cp:lastPrinted>2015-04-21T16:30:00Z</cp:lastPrinted>
  <dcterms:created xsi:type="dcterms:W3CDTF">2018-07-27T14:45:00Z</dcterms:created>
  <dcterms:modified xsi:type="dcterms:W3CDTF">2018-07-27T16:54:00Z</dcterms:modified>
</cp:coreProperties>
</file>